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7F6" w:rsidRPr="00AD16F8" w:rsidRDefault="002B27F6" w:rsidP="00C153A3">
      <w:pPr>
        <w:jc w:val="center"/>
        <w:rPr>
          <w:rFonts w:ascii="Times New Roman" w:hAnsi="Times New Roman"/>
          <w:b/>
          <w:sz w:val="24"/>
          <w:szCs w:val="24"/>
          <w:lang/>
        </w:rPr>
      </w:pPr>
      <w:r w:rsidRPr="00AD16F8">
        <w:rPr>
          <w:rFonts w:ascii="Times New Roman" w:hAnsi="Times New Roman"/>
          <w:b/>
          <w:sz w:val="24"/>
          <w:szCs w:val="24"/>
          <w:lang/>
        </w:rPr>
        <w:t xml:space="preserve">ЗАПИСНИК СА ПРВЕ СЕДНИЦЕ </w:t>
      </w:r>
    </w:p>
    <w:p w:rsidR="002B27F6" w:rsidRPr="00AD16F8" w:rsidRDefault="002B27F6" w:rsidP="00AD16F8">
      <w:pPr>
        <w:jc w:val="center"/>
        <w:rPr>
          <w:rFonts w:ascii="Times New Roman" w:hAnsi="Times New Roman"/>
          <w:b/>
          <w:sz w:val="24"/>
          <w:szCs w:val="24"/>
          <w:lang/>
        </w:rPr>
      </w:pPr>
      <w:r w:rsidRPr="00AD16F8">
        <w:rPr>
          <w:rFonts w:ascii="Times New Roman" w:hAnsi="Times New Roman"/>
          <w:b/>
          <w:sz w:val="24"/>
          <w:szCs w:val="24"/>
          <w:lang/>
        </w:rPr>
        <w:t xml:space="preserve">ОДБОРА ЗА ПРАЋЕЊЕ ПРИМЕНЕ ПОСЕБНОГ КОЛЕКТИВНОГ УГОВОРА ЗА </w:t>
      </w:r>
      <w:r>
        <w:rPr>
          <w:rFonts w:ascii="Times New Roman" w:hAnsi="Times New Roman"/>
          <w:b/>
          <w:sz w:val="24"/>
          <w:szCs w:val="24"/>
          <w:lang/>
        </w:rPr>
        <w:t>ЗАПОСЛЕНЕ У ЈЕДИНИЦАМА</w:t>
      </w:r>
      <w:r w:rsidRPr="00AD16F8">
        <w:rPr>
          <w:rFonts w:ascii="Times New Roman" w:hAnsi="Times New Roman"/>
          <w:b/>
          <w:sz w:val="24"/>
          <w:szCs w:val="24"/>
          <w:lang/>
        </w:rPr>
        <w:t xml:space="preserve"> ЛОКАЛНЕ САМОУПРАВЕ</w:t>
      </w:r>
    </w:p>
    <w:p w:rsidR="002B27F6" w:rsidRPr="00AD16F8" w:rsidRDefault="002B27F6" w:rsidP="00BD206D">
      <w:pPr>
        <w:ind w:firstLine="720"/>
        <w:jc w:val="both"/>
        <w:rPr>
          <w:rFonts w:ascii="Times New Roman" w:hAnsi="Times New Roman"/>
          <w:lang/>
        </w:rPr>
      </w:pPr>
      <w:r w:rsidRPr="00AD16F8">
        <w:rPr>
          <w:rFonts w:ascii="Times New Roman" w:hAnsi="Times New Roman"/>
          <w:lang/>
        </w:rPr>
        <w:t>Дана 30.09.2019. године са почетком у 10:00 часова одржана је прва</w:t>
      </w:r>
      <w:r w:rsidRPr="00AD16F8">
        <w:rPr>
          <w:rFonts w:ascii="Times New Roman" w:hAnsi="Times New Roman"/>
          <w:lang/>
        </w:rPr>
        <w:t>,</w:t>
      </w:r>
      <w:r w:rsidRPr="00AD16F8">
        <w:rPr>
          <w:rFonts w:ascii="Times New Roman" w:hAnsi="Times New Roman"/>
          <w:lang/>
        </w:rPr>
        <w:t xml:space="preserve"> конститутивна седница Одбора за праћење примене Посебног колективног уговора за запослене у јединицама локалне самоуправе у </w:t>
      </w:r>
      <w:r>
        <w:rPr>
          <w:rFonts w:ascii="Times New Roman" w:hAnsi="Times New Roman"/>
          <w:lang/>
        </w:rPr>
        <w:t xml:space="preserve">просторијама </w:t>
      </w:r>
      <w:r w:rsidRPr="00AD16F8">
        <w:rPr>
          <w:rFonts w:ascii="Times New Roman" w:hAnsi="Times New Roman"/>
          <w:lang/>
        </w:rPr>
        <w:t>Министарств</w:t>
      </w:r>
      <w:r>
        <w:rPr>
          <w:rFonts w:ascii="Times New Roman" w:hAnsi="Times New Roman"/>
          <w:lang/>
        </w:rPr>
        <w:t>а</w:t>
      </w:r>
      <w:r w:rsidRPr="00AD16F8">
        <w:rPr>
          <w:rFonts w:ascii="Times New Roman" w:hAnsi="Times New Roman"/>
          <w:lang/>
        </w:rPr>
        <w:t xml:space="preserve"> државне управе и локалне самоуправе, Бирчанинова 6.  </w:t>
      </w:r>
    </w:p>
    <w:p w:rsidR="002B27F6" w:rsidRPr="00AD16F8" w:rsidRDefault="002B27F6" w:rsidP="00BD206D">
      <w:pPr>
        <w:ind w:firstLine="720"/>
        <w:jc w:val="both"/>
        <w:rPr>
          <w:rFonts w:ascii="Times New Roman" w:hAnsi="Times New Roman"/>
          <w:lang/>
        </w:rPr>
      </w:pPr>
      <w:r>
        <w:rPr>
          <w:rFonts w:ascii="Times New Roman" w:hAnsi="Times New Roman"/>
          <w:lang/>
        </w:rPr>
        <w:t>Седници су присуствовала лица делегирана за чланове</w:t>
      </w:r>
      <w:r w:rsidRPr="00AD16F8">
        <w:rPr>
          <w:rFonts w:ascii="Times New Roman" w:hAnsi="Times New Roman"/>
          <w:lang/>
        </w:rPr>
        <w:t xml:space="preserve"> Одбора за праћење примене ПКУ за јединице локалне самоуправе и то:</w:t>
      </w:r>
    </w:p>
    <w:p w:rsidR="002B27F6" w:rsidRPr="00AD16F8" w:rsidRDefault="002B27F6" w:rsidP="00E04710">
      <w:pPr>
        <w:spacing w:after="0"/>
        <w:ind w:firstLine="720"/>
        <w:jc w:val="both"/>
        <w:rPr>
          <w:rFonts w:ascii="Times New Roman" w:hAnsi="Times New Roman"/>
          <w:lang/>
        </w:rPr>
      </w:pPr>
      <w:r w:rsidRPr="00AD16F8">
        <w:rPr>
          <w:rFonts w:ascii="Times New Roman" w:hAnsi="Times New Roman"/>
          <w:lang/>
        </w:rPr>
        <w:t>• представници Синдиката управе:</w:t>
      </w:r>
    </w:p>
    <w:p w:rsidR="002B27F6" w:rsidRPr="0062732C" w:rsidRDefault="002B27F6" w:rsidP="00E674F3">
      <w:pPr>
        <w:pStyle w:val="ListParagraph"/>
        <w:numPr>
          <w:ilvl w:val="0"/>
          <w:numId w:val="3"/>
        </w:numPr>
        <w:spacing w:after="0"/>
        <w:jc w:val="both"/>
        <w:rPr>
          <w:rFonts w:ascii="Times New Roman" w:hAnsi="Times New Roman"/>
          <w:lang/>
        </w:rPr>
      </w:pPr>
      <w:r w:rsidRPr="0062732C">
        <w:rPr>
          <w:rFonts w:ascii="Times New Roman" w:hAnsi="Times New Roman"/>
          <w:lang/>
        </w:rPr>
        <w:t>Милена Чипак,</w:t>
      </w:r>
      <w:r w:rsidRPr="0062732C">
        <w:rPr>
          <w:rFonts w:ascii="Times New Roman" w:hAnsi="Times New Roman"/>
          <w:lang/>
        </w:rPr>
        <w:t xml:space="preserve"> </w:t>
      </w:r>
      <w:r>
        <w:rPr>
          <w:rFonts w:ascii="Times New Roman" w:hAnsi="Times New Roman"/>
          <w:lang/>
        </w:rPr>
        <w:t xml:space="preserve">Невенка Јакшић и </w:t>
      </w:r>
      <w:r w:rsidRPr="0062732C">
        <w:rPr>
          <w:rFonts w:ascii="Times New Roman" w:hAnsi="Times New Roman"/>
          <w:lang/>
        </w:rPr>
        <w:t>Славица Степовић,</w:t>
      </w:r>
    </w:p>
    <w:p w:rsidR="002B27F6" w:rsidRPr="00AD16F8" w:rsidRDefault="002B27F6" w:rsidP="00E04710">
      <w:pPr>
        <w:spacing w:after="0"/>
        <w:ind w:firstLine="720"/>
        <w:jc w:val="both"/>
        <w:rPr>
          <w:rFonts w:ascii="Times New Roman" w:hAnsi="Times New Roman"/>
          <w:lang/>
        </w:rPr>
      </w:pPr>
      <w:r w:rsidRPr="00AD16F8">
        <w:rPr>
          <w:rFonts w:ascii="Times New Roman" w:hAnsi="Times New Roman"/>
          <w:lang/>
        </w:rPr>
        <w:t>• представници Сталне конференције градова и општина:</w:t>
      </w:r>
    </w:p>
    <w:p w:rsidR="002B27F6" w:rsidRPr="0062732C" w:rsidRDefault="002B27F6" w:rsidP="00980979">
      <w:pPr>
        <w:pStyle w:val="ListParagraph"/>
        <w:numPr>
          <w:ilvl w:val="0"/>
          <w:numId w:val="3"/>
        </w:numPr>
        <w:spacing w:after="0"/>
        <w:jc w:val="both"/>
        <w:rPr>
          <w:rFonts w:ascii="Times New Roman" w:hAnsi="Times New Roman"/>
          <w:lang/>
        </w:rPr>
      </w:pPr>
      <w:r w:rsidRPr="0062732C">
        <w:rPr>
          <w:rFonts w:ascii="Times New Roman" w:hAnsi="Times New Roman"/>
          <w:lang/>
        </w:rPr>
        <w:t>Марко Томашевић, Еди Мајсторовић и Милош Муцок</w:t>
      </w:r>
      <w:r>
        <w:rPr>
          <w:rFonts w:ascii="Times New Roman" w:hAnsi="Times New Roman"/>
          <w:lang/>
        </w:rPr>
        <w:t>.</w:t>
      </w:r>
      <w:r w:rsidRPr="0062732C">
        <w:rPr>
          <w:rFonts w:ascii="Times New Roman" w:hAnsi="Times New Roman"/>
          <w:lang/>
        </w:rPr>
        <w:t xml:space="preserve"> </w:t>
      </w:r>
    </w:p>
    <w:p w:rsidR="002B27F6" w:rsidRPr="00AD16F8" w:rsidRDefault="002B27F6" w:rsidP="006220C2">
      <w:pPr>
        <w:spacing w:after="0"/>
        <w:jc w:val="both"/>
        <w:rPr>
          <w:rFonts w:ascii="Times New Roman" w:hAnsi="Times New Roman"/>
          <w:lang/>
        </w:rPr>
      </w:pPr>
      <w:r w:rsidRPr="00AD16F8">
        <w:rPr>
          <w:rFonts w:ascii="Times New Roman" w:hAnsi="Times New Roman"/>
          <w:lang/>
        </w:rPr>
        <w:t xml:space="preserve">            • </w:t>
      </w:r>
      <w:r>
        <w:rPr>
          <w:rFonts w:ascii="Times New Roman" w:hAnsi="Times New Roman"/>
          <w:lang/>
        </w:rPr>
        <w:t xml:space="preserve">као и </w:t>
      </w:r>
      <w:r w:rsidRPr="00AD16F8">
        <w:rPr>
          <w:rFonts w:ascii="Times New Roman" w:hAnsi="Times New Roman"/>
          <w:lang/>
        </w:rPr>
        <w:t xml:space="preserve">представници Владе Републике Србије именовани Решењем о именовању чланова Одбора за праћење примене Посебног колективног уговора за јединице локалне самоуправе </w:t>
      </w:r>
      <w:r w:rsidRPr="00A31AF3">
        <w:rPr>
          <w:rFonts w:ascii="Times New Roman" w:hAnsi="Times New Roman"/>
          <w:lang/>
        </w:rPr>
        <w:t>24 Б</w:t>
      </w:r>
      <w:r>
        <w:rPr>
          <w:rFonts w:ascii="Times New Roman" w:hAnsi="Times New Roman"/>
          <w:lang/>
        </w:rPr>
        <w:t>рој: 119-7704/2019 и то:</w:t>
      </w:r>
    </w:p>
    <w:p w:rsidR="002B27F6" w:rsidRPr="00AD16F8" w:rsidRDefault="002B27F6" w:rsidP="006220C2">
      <w:pPr>
        <w:spacing w:after="0"/>
        <w:jc w:val="both"/>
        <w:rPr>
          <w:rFonts w:ascii="Times New Roman" w:hAnsi="Times New Roman"/>
          <w:lang/>
        </w:rPr>
      </w:pPr>
      <w:r w:rsidRPr="00AD16F8">
        <w:rPr>
          <w:rFonts w:ascii="Times New Roman" w:hAnsi="Times New Roman"/>
          <w:lang/>
        </w:rPr>
        <w:t xml:space="preserve">            -    Љиљана Манојловић, из Министарства финансија,</w:t>
      </w:r>
    </w:p>
    <w:p w:rsidR="002B27F6" w:rsidRPr="00AD16F8" w:rsidRDefault="002B27F6" w:rsidP="006220C2">
      <w:pPr>
        <w:spacing w:after="0"/>
        <w:jc w:val="both"/>
        <w:rPr>
          <w:rFonts w:ascii="Times New Roman" w:hAnsi="Times New Roman"/>
          <w:lang/>
        </w:rPr>
      </w:pPr>
      <w:r w:rsidRPr="00AD16F8">
        <w:rPr>
          <w:rFonts w:ascii="Times New Roman" w:hAnsi="Times New Roman"/>
          <w:lang/>
        </w:rPr>
        <w:t xml:space="preserve">            -    Драгана Краљ, из Министарства за рад, запошљавање, борачка и социјална питања </w:t>
      </w:r>
    </w:p>
    <w:p w:rsidR="002B27F6" w:rsidRPr="00AD16F8" w:rsidRDefault="002B27F6" w:rsidP="006220C2">
      <w:pPr>
        <w:spacing w:after="0"/>
        <w:jc w:val="both"/>
        <w:rPr>
          <w:rFonts w:ascii="Times New Roman" w:hAnsi="Times New Roman"/>
          <w:lang/>
        </w:rPr>
      </w:pPr>
      <w:r w:rsidRPr="00AD16F8">
        <w:rPr>
          <w:rFonts w:ascii="Times New Roman" w:hAnsi="Times New Roman"/>
          <w:lang/>
        </w:rPr>
        <w:t xml:space="preserve">            -    Јелена Љубинковић, из Министарства државне управе и локалне самоуправе. </w:t>
      </w:r>
    </w:p>
    <w:p w:rsidR="002B27F6" w:rsidRPr="00AD16F8" w:rsidRDefault="002B27F6" w:rsidP="000B0EB4">
      <w:pPr>
        <w:spacing w:after="0"/>
        <w:ind w:firstLine="720"/>
        <w:jc w:val="both"/>
        <w:rPr>
          <w:rFonts w:ascii="Times New Roman" w:hAnsi="Times New Roman"/>
          <w:lang/>
        </w:rPr>
      </w:pPr>
      <w:r w:rsidRPr="00AD16F8">
        <w:rPr>
          <w:rFonts w:ascii="Times New Roman" w:hAnsi="Times New Roman"/>
          <w:lang/>
        </w:rPr>
        <w:t>Поред чланова Одбора седници су присуствовали представници Сектора за управљање људским ресурсима у Министарству државне управе и локалне самоуправе: Биљана Грандовић, Марија Пилиповић, Бојана Јакшић и Милица Соколовић.</w:t>
      </w:r>
    </w:p>
    <w:p w:rsidR="002B27F6" w:rsidRPr="00AD16F8" w:rsidRDefault="002B27F6" w:rsidP="00551B41">
      <w:pPr>
        <w:spacing w:after="0"/>
        <w:ind w:firstLine="720"/>
        <w:jc w:val="both"/>
        <w:rPr>
          <w:rFonts w:ascii="Times New Roman" w:hAnsi="Times New Roman"/>
          <w:lang/>
        </w:rPr>
      </w:pPr>
      <w:r w:rsidRPr="00AD16F8">
        <w:rPr>
          <w:rFonts w:ascii="Times New Roman" w:hAnsi="Times New Roman"/>
          <w:lang/>
        </w:rPr>
        <w:t xml:space="preserve">На почетку седнице констатовано је да су присутни сви чланови Одбора и да је образован Одбор за праћење примене Посебног колективног уговора за јединице локалне самоуправе. </w:t>
      </w:r>
    </w:p>
    <w:p w:rsidR="002B27F6" w:rsidRDefault="002B27F6" w:rsidP="0098369F">
      <w:pPr>
        <w:spacing w:after="0"/>
        <w:ind w:firstLine="720"/>
        <w:jc w:val="both"/>
        <w:rPr>
          <w:rFonts w:ascii="Times New Roman" w:hAnsi="Times New Roman"/>
          <w:lang/>
        </w:rPr>
      </w:pPr>
      <w:r w:rsidRPr="00AD16F8">
        <w:rPr>
          <w:rFonts w:ascii="Times New Roman" w:hAnsi="Times New Roman"/>
          <w:lang/>
        </w:rPr>
        <w:t>У уводном делу, Јелена Љубинковић</w:t>
      </w:r>
      <w:r>
        <w:rPr>
          <w:rFonts w:ascii="Times New Roman" w:hAnsi="Times New Roman"/>
          <w:lang/>
        </w:rPr>
        <w:t>,</w:t>
      </w:r>
      <w:r w:rsidRPr="00AD16F8">
        <w:rPr>
          <w:rFonts w:ascii="Times New Roman" w:hAnsi="Times New Roman"/>
          <w:lang/>
        </w:rPr>
        <w:t xml:space="preserve"> поздравила је све присутне и </w:t>
      </w:r>
      <w:r>
        <w:rPr>
          <w:rFonts w:ascii="Times New Roman" w:hAnsi="Times New Roman"/>
          <w:lang/>
        </w:rPr>
        <w:t>указала да је Посеб</w:t>
      </w:r>
      <w:r>
        <w:rPr>
          <w:rFonts w:ascii="Times New Roman" w:hAnsi="Times New Roman"/>
          <w:lang w:val="en-GB"/>
        </w:rPr>
        <w:t>a</w:t>
      </w:r>
      <w:r>
        <w:rPr>
          <w:rFonts w:ascii="Times New Roman" w:hAnsi="Times New Roman"/>
          <w:lang/>
        </w:rPr>
        <w:t>н колективн</w:t>
      </w:r>
      <w:r>
        <w:rPr>
          <w:rFonts w:ascii="Times New Roman" w:hAnsi="Times New Roman"/>
          <w:lang w:val="en-GB"/>
        </w:rPr>
        <w:t>и</w:t>
      </w:r>
      <w:r>
        <w:rPr>
          <w:rFonts w:ascii="Times New Roman" w:hAnsi="Times New Roman"/>
          <w:lang/>
        </w:rPr>
        <w:t xml:space="preserve"> уговор за запослене у јединицама локалне самоуправе</w:t>
      </w:r>
      <w:r>
        <w:rPr>
          <w:rFonts w:ascii="Times New Roman" w:hAnsi="Times New Roman"/>
          <w:lang w:val="en-GB"/>
        </w:rPr>
        <w:t xml:space="preserve"> </w:t>
      </w:r>
      <w:r>
        <w:rPr>
          <w:rFonts w:ascii="Times New Roman" w:hAnsi="Times New Roman"/>
          <w:lang/>
        </w:rPr>
        <w:t>почео да се примењује 31. маја 2019. године те да је потребно пре свега, донети Пословник о раду на основу и у складу са новим Колективним уговором. С тим у вези, предложено је да се радна верзија Предлога Пословника о раду, које ћe</w:t>
      </w:r>
      <w:r>
        <w:rPr>
          <w:rFonts w:ascii="Times New Roman" w:hAnsi="Times New Roman"/>
          <w:lang/>
        </w:rPr>
        <w:t xml:space="preserve"> </w:t>
      </w:r>
      <w:r>
        <w:rPr>
          <w:rFonts w:ascii="Times New Roman" w:hAnsi="Times New Roman"/>
          <w:lang/>
        </w:rPr>
        <w:t xml:space="preserve">израдити Јелена Љубинковић </w:t>
      </w:r>
      <w:r w:rsidRPr="00AD16F8">
        <w:rPr>
          <w:rFonts w:ascii="Times New Roman" w:hAnsi="Times New Roman"/>
          <w:lang/>
        </w:rPr>
        <w:t>достав</w:t>
      </w:r>
      <w:r>
        <w:rPr>
          <w:rFonts w:ascii="Times New Roman" w:hAnsi="Times New Roman"/>
          <w:lang/>
        </w:rPr>
        <w:t xml:space="preserve">и </w:t>
      </w:r>
      <w:r w:rsidRPr="00AD16F8">
        <w:rPr>
          <w:rFonts w:ascii="Times New Roman" w:hAnsi="Times New Roman"/>
          <w:lang/>
        </w:rPr>
        <w:t>електронским путем</w:t>
      </w:r>
      <w:r>
        <w:rPr>
          <w:rFonts w:ascii="Times New Roman" w:hAnsi="Times New Roman"/>
          <w:lang/>
        </w:rPr>
        <w:t xml:space="preserve"> свим члановима Одбора ради даљег усаглашавања и давања предлога а у циљу израде коначног текста, с тим да сви чланови Одбора своје предлоге доставе до одржавања наредне седнице како би се на истој Пословник о раду усвојио.</w:t>
      </w:r>
    </w:p>
    <w:p w:rsidR="002B27F6" w:rsidRPr="00AD16F8" w:rsidRDefault="002B27F6" w:rsidP="0098369F">
      <w:pPr>
        <w:spacing w:after="0"/>
        <w:ind w:firstLine="720"/>
        <w:jc w:val="both"/>
        <w:rPr>
          <w:rFonts w:ascii="Times New Roman" w:hAnsi="Times New Roman"/>
          <w:lang/>
        </w:rPr>
      </w:pPr>
      <w:r>
        <w:rPr>
          <w:rFonts w:ascii="Times New Roman" w:hAnsi="Times New Roman"/>
          <w:lang/>
        </w:rPr>
        <w:t xml:space="preserve">У даљем току седнице расправљало се о најчешћим питањима која су се јавила у вези примене </w:t>
      </w:r>
      <w:r w:rsidRPr="00AD16F8">
        <w:rPr>
          <w:rFonts w:ascii="Times New Roman" w:hAnsi="Times New Roman"/>
          <w:lang/>
        </w:rPr>
        <w:t>Посебног колективног уговора</w:t>
      </w:r>
      <w:r>
        <w:rPr>
          <w:rFonts w:ascii="Times New Roman" w:hAnsi="Times New Roman"/>
          <w:lang/>
        </w:rPr>
        <w:t xml:space="preserve"> и то посебно питања која се односе на </w:t>
      </w:r>
      <w:r w:rsidRPr="00AD16F8">
        <w:rPr>
          <w:rFonts w:ascii="Times New Roman" w:hAnsi="Times New Roman"/>
          <w:lang/>
        </w:rPr>
        <w:t>остваривање права на</w:t>
      </w:r>
      <w:r>
        <w:rPr>
          <w:rFonts w:ascii="Times New Roman" w:hAnsi="Times New Roman"/>
          <w:lang/>
        </w:rPr>
        <w:t xml:space="preserve"> солидарну помоћ запослених, права на</w:t>
      </w:r>
      <w:r w:rsidRPr="00AD16F8">
        <w:rPr>
          <w:rFonts w:ascii="Times New Roman" w:hAnsi="Times New Roman"/>
          <w:lang/>
        </w:rPr>
        <w:t xml:space="preserve"> јубиларну награду </w:t>
      </w:r>
      <w:r>
        <w:rPr>
          <w:rFonts w:ascii="Times New Roman" w:hAnsi="Times New Roman"/>
          <w:lang/>
        </w:rPr>
        <w:t>и с тим у вези и права на минули рад запослених</w:t>
      </w:r>
      <w:r w:rsidRPr="00AD16F8">
        <w:rPr>
          <w:rFonts w:ascii="Times New Roman" w:hAnsi="Times New Roman"/>
          <w:lang/>
        </w:rPr>
        <w:t xml:space="preserve"> </w:t>
      </w:r>
      <w:r>
        <w:rPr>
          <w:rFonts w:ascii="Times New Roman" w:hAnsi="Times New Roman"/>
          <w:lang/>
        </w:rPr>
        <w:t xml:space="preserve">нарочито оних </w:t>
      </w:r>
      <w:r w:rsidRPr="00AD16F8">
        <w:rPr>
          <w:rFonts w:ascii="Times New Roman" w:hAnsi="Times New Roman"/>
          <w:lang/>
        </w:rPr>
        <w:t xml:space="preserve">који су преузети </w:t>
      </w:r>
      <w:r>
        <w:rPr>
          <w:rFonts w:ascii="Times New Roman" w:hAnsi="Times New Roman"/>
          <w:lang/>
        </w:rPr>
        <w:t>у јединицу локалне самоуправе</w:t>
      </w:r>
      <w:r w:rsidRPr="00AD16F8">
        <w:rPr>
          <w:rFonts w:ascii="Times New Roman" w:hAnsi="Times New Roman"/>
          <w:lang/>
        </w:rPr>
        <w:t xml:space="preserve"> из дирекција и јавних пред</w:t>
      </w:r>
      <w:r>
        <w:rPr>
          <w:rFonts w:ascii="Times New Roman" w:hAnsi="Times New Roman"/>
          <w:lang/>
        </w:rPr>
        <w:t>узећа која су престала са радом.</w:t>
      </w:r>
      <w:r w:rsidRPr="00AD16F8">
        <w:rPr>
          <w:rFonts w:ascii="Times New Roman" w:hAnsi="Times New Roman"/>
          <w:lang/>
        </w:rPr>
        <w:t xml:space="preserve"> </w:t>
      </w:r>
    </w:p>
    <w:p w:rsidR="002B27F6" w:rsidRDefault="002B27F6" w:rsidP="0072699C">
      <w:pPr>
        <w:spacing w:after="0"/>
        <w:jc w:val="both"/>
        <w:rPr>
          <w:rFonts w:ascii="Times New Roman" w:hAnsi="Times New Roman"/>
          <w:lang/>
        </w:rPr>
      </w:pPr>
      <w:r w:rsidRPr="00AD16F8">
        <w:rPr>
          <w:rFonts w:ascii="Times New Roman" w:hAnsi="Times New Roman"/>
          <w:lang/>
        </w:rPr>
        <w:tab/>
        <w:t>Члановима Одбора обратила се Милена Чипак</w:t>
      </w:r>
      <w:r>
        <w:rPr>
          <w:rFonts w:ascii="Times New Roman" w:hAnsi="Times New Roman"/>
          <w:lang/>
        </w:rPr>
        <w:t xml:space="preserve"> која је </w:t>
      </w:r>
      <w:r w:rsidRPr="00AD16F8">
        <w:rPr>
          <w:rFonts w:ascii="Times New Roman" w:hAnsi="Times New Roman"/>
          <w:lang/>
        </w:rPr>
        <w:t xml:space="preserve">истакла неколико проблема са којим се сусретао Синдикат управе у примени </w:t>
      </w:r>
      <w:r>
        <w:rPr>
          <w:rFonts w:ascii="Times New Roman" w:hAnsi="Times New Roman"/>
          <w:lang/>
        </w:rPr>
        <w:t xml:space="preserve">Анекса </w:t>
      </w:r>
      <w:r w:rsidRPr="00AD16F8">
        <w:rPr>
          <w:rFonts w:ascii="Times New Roman" w:hAnsi="Times New Roman"/>
          <w:lang/>
        </w:rPr>
        <w:t>Посебног колективног уговора за државне органе</w:t>
      </w:r>
      <w:r>
        <w:rPr>
          <w:rFonts w:ascii="Times New Roman" w:hAnsi="Times New Roman"/>
          <w:lang/>
        </w:rPr>
        <w:t xml:space="preserve">, односно Посебног колективног уговора за запослене у јединицама локалне самоуправе. Наиме, примедбе се пре свега односе на обухват примене овог колективног уговора и  с тим у вези на </w:t>
      </w:r>
      <w:r w:rsidRPr="00AD16F8">
        <w:rPr>
          <w:rFonts w:ascii="Times New Roman" w:hAnsi="Times New Roman"/>
          <w:lang/>
        </w:rPr>
        <w:t>назив овог колективног уговора</w:t>
      </w:r>
      <w:r>
        <w:rPr>
          <w:rFonts w:ascii="Times New Roman" w:hAnsi="Times New Roman"/>
          <w:lang/>
        </w:rPr>
        <w:t xml:space="preserve"> у ком смислу </w:t>
      </w:r>
      <w:r w:rsidRPr="00AD16F8">
        <w:rPr>
          <w:rFonts w:ascii="Times New Roman" w:hAnsi="Times New Roman"/>
          <w:lang/>
        </w:rPr>
        <w:t>је изнела незадов</w:t>
      </w:r>
      <w:r>
        <w:rPr>
          <w:rFonts w:ascii="Times New Roman" w:hAnsi="Times New Roman"/>
          <w:lang/>
        </w:rPr>
        <w:t>о</w:t>
      </w:r>
      <w:r w:rsidRPr="00AD16F8">
        <w:rPr>
          <w:rFonts w:ascii="Times New Roman" w:hAnsi="Times New Roman"/>
          <w:lang/>
        </w:rPr>
        <w:t xml:space="preserve">љство </w:t>
      </w:r>
      <w:r>
        <w:rPr>
          <w:rFonts w:ascii="Times New Roman" w:hAnsi="Times New Roman"/>
          <w:lang/>
        </w:rPr>
        <w:t>због чињенице да се Посебан колективни уговор за запослене у јединицама локалне самоуправе не односи на запослене у аутономним покрајинама у вези чега, п</w:t>
      </w:r>
      <w:r w:rsidRPr="00AD16F8">
        <w:rPr>
          <w:rFonts w:ascii="Times New Roman" w:hAnsi="Times New Roman"/>
          <w:lang/>
        </w:rPr>
        <w:t>рема њеним речима, током преговора није био такав договор, већ је колективни уговор требало да</w:t>
      </w:r>
      <w:r>
        <w:rPr>
          <w:rFonts w:ascii="Times New Roman" w:hAnsi="Times New Roman"/>
          <w:lang/>
        </w:rPr>
        <w:t xml:space="preserve"> обухвати и примену на запослене у аут</w:t>
      </w:r>
      <w:r w:rsidRPr="00AD16F8">
        <w:rPr>
          <w:rFonts w:ascii="Times New Roman" w:hAnsi="Times New Roman"/>
          <w:lang/>
        </w:rPr>
        <w:t>о</w:t>
      </w:r>
      <w:r>
        <w:rPr>
          <w:rFonts w:ascii="Times New Roman" w:hAnsi="Times New Roman"/>
          <w:lang/>
        </w:rPr>
        <w:t>но</w:t>
      </w:r>
      <w:r w:rsidRPr="00AD16F8">
        <w:rPr>
          <w:rFonts w:ascii="Times New Roman" w:hAnsi="Times New Roman"/>
          <w:lang/>
        </w:rPr>
        <w:t>мним покрајинама</w:t>
      </w:r>
      <w:r>
        <w:rPr>
          <w:rFonts w:ascii="Times New Roman" w:hAnsi="Times New Roman"/>
          <w:lang/>
        </w:rPr>
        <w:t xml:space="preserve">.   </w:t>
      </w:r>
    </w:p>
    <w:p w:rsidR="002B27F6" w:rsidRPr="00941E6C" w:rsidRDefault="002B27F6" w:rsidP="00B2642C">
      <w:pPr>
        <w:spacing w:after="0"/>
        <w:ind w:firstLine="720"/>
        <w:jc w:val="both"/>
        <w:rPr>
          <w:rFonts w:ascii="Times New Roman" w:hAnsi="Times New Roman"/>
          <w:highlight w:val="yellow"/>
          <w:lang/>
        </w:rPr>
      </w:pPr>
      <w:r w:rsidRPr="00941E6C">
        <w:rPr>
          <w:rFonts w:ascii="Times New Roman" w:hAnsi="Times New Roman"/>
          <w:highlight w:val="yellow"/>
          <w:lang/>
        </w:rPr>
        <w:t xml:space="preserve">С тим у вези, указала је да када су отпочињали преговори за закључење овог Посебног колективног уговора првобитни предлог је гласио Посебан колективни уговор за запослене у аутономним покрајинама и јединицама локалне самоуправе и са тим предлогом је почело да се преговара да би се касније тај назив изгубио. Напоменула је да Аутономна покрајина није потписала ПКУ за </w:t>
      </w:r>
      <w:r>
        <w:rPr>
          <w:rFonts w:ascii="Times New Roman" w:hAnsi="Times New Roman"/>
          <w:highlight w:val="yellow"/>
          <w:lang/>
        </w:rPr>
        <w:t xml:space="preserve">територију </w:t>
      </w:r>
      <w:r w:rsidRPr="00941E6C">
        <w:rPr>
          <w:rFonts w:ascii="Times New Roman" w:hAnsi="Times New Roman"/>
          <w:highlight w:val="yellow"/>
          <w:lang/>
        </w:rPr>
        <w:t>Аутономн</w:t>
      </w:r>
      <w:r>
        <w:rPr>
          <w:rFonts w:ascii="Times New Roman" w:hAnsi="Times New Roman"/>
          <w:highlight w:val="yellow"/>
          <w:lang/>
        </w:rPr>
        <w:t>е</w:t>
      </w:r>
      <w:r w:rsidRPr="00941E6C">
        <w:rPr>
          <w:rFonts w:ascii="Times New Roman" w:hAnsi="Times New Roman"/>
          <w:highlight w:val="yellow"/>
          <w:lang/>
        </w:rPr>
        <w:t xml:space="preserve"> покрајин</w:t>
      </w:r>
      <w:r>
        <w:rPr>
          <w:rFonts w:ascii="Times New Roman" w:hAnsi="Times New Roman"/>
          <w:highlight w:val="yellow"/>
          <w:lang/>
        </w:rPr>
        <w:t>е</w:t>
      </w:r>
      <w:r w:rsidRPr="00941E6C">
        <w:rPr>
          <w:rFonts w:ascii="Times New Roman" w:hAnsi="Times New Roman"/>
          <w:highlight w:val="yellow"/>
          <w:lang/>
        </w:rPr>
        <w:t xml:space="preserve"> већ колективни уговор код послодавца</w:t>
      </w:r>
      <w:r>
        <w:rPr>
          <w:rFonts w:ascii="Times New Roman" w:hAnsi="Times New Roman"/>
          <w:highlight w:val="yellow"/>
          <w:lang/>
        </w:rPr>
        <w:t xml:space="preserve"> (</w:t>
      </w:r>
      <w:r>
        <w:rPr>
          <w:rFonts w:ascii="Times New Roman" w:hAnsi="Times New Roman"/>
          <w:highlight w:val="yellow"/>
          <w:lang/>
        </w:rPr>
        <w:t xml:space="preserve">за </w:t>
      </w:r>
      <w:r>
        <w:rPr>
          <w:rFonts w:ascii="Times New Roman" w:hAnsi="Times New Roman"/>
          <w:highlight w:val="yellow"/>
          <w:lang/>
        </w:rPr>
        <w:t>органе АП)</w:t>
      </w:r>
      <w:r w:rsidRPr="00941E6C">
        <w:rPr>
          <w:rFonts w:ascii="Times New Roman" w:hAnsi="Times New Roman"/>
          <w:highlight w:val="yellow"/>
          <w:lang/>
        </w:rPr>
        <w:t xml:space="preserve"> као што су то многе локалне самоуправе и градске управе учиниле (Града Београд) и друге градске општине које су потписале КУ код послодавца, тако да се колективни уговор код послодавца не може третирати као Посебан колективни уговор, који је грански и који се примењује на све запослене и помаже за потписивање Колективног уговора код послодавца.</w:t>
      </w:r>
      <w:r w:rsidRPr="00941E6C">
        <w:rPr>
          <w:rFonts w:ascii="Times New Roman" w:hAnsi="Times New Roman"/>
          <w:highlight w:val="yellow"/>
          <w:lang/>
        </w:rPr>
        <w:t xml:space="preserve"> </w:t>
      </w:r>
      <w:r>
        <w:rPr>
          <w:rFonts w:ascii="Times New Roman" w:hAnsi="Times New Roman"/>
          <w:highlight w:val="yellow"/>
          <w:lang/>
        </w:rPr>
        <w:t>Пр</w:t>
      </w:r>
      <w:r w:rsidRPr="00941E6C">
        <w:rPr>
          <w:rFonts w:ascii="Times New Roman" w:hAnsi="Times New Roman"/>
          <w:highlight w:val="yellow"/>
          <w:lang/>
        </w:rPr>
        <w:t>едставници СКГО-а.</w:t>
      </w:r>
      <w:r>
        <w:rPr>
          <w:rFonts w:ascii="Times New Roman" w:hAnsi="Times New Roman"/>
          <w:highlight w:val="yellow"/>
          <w:lang/>
        </w:rPr>
        <w:t xml:space="preserve"> су се сагласили са напред наведеним.ПОред тога, п</w:t>
      </w:r>
      <w:r w:rsidRPr="00941E6C">
        <w:rPr>
          <w:rFonts w:ascii="Times New Roman" w:hAnsi="Times New Roman"/>
          <w:highlight w:val="yellow"/>
          <w:lang/>
        </w:rPr>
        <w:t>осебно је напомен</w:t>
      </w:r>
      <w:r>
        <w:rPr>
          <w:rFonts w:ascii="Times New Roman" w:hAnsi="Times New Roman"/>
          <w:highlight w:val="yellow"/>
          <w:lang/>
        </w:rPr>
        <w:t xml:space="preserve">уто да ПКУ треба да носи назив </w:t>
      </w:r>
      <w:r w:rsidRPr="00941E6C">
        <w:rPr>
          <w:rFonts w:ascii="Times New Roman" w:hAnsi="Times New Roman"/>
          <w:highlight w:val="yellow"/>
          <w:lang/>
        </w:rPr>
        <w:t xml:space="preserve">као </w:t>
      </w:r>
      <w:r>
        <w:rPr>
          <w:rFonts w:ascii="Times New Roman" w:hAnsi="Times New Roman"/>
          <w:highlight w:val="yellow"/>
          <w:lang/>
        </w:rPr>
        <w:t xml:space="preserve">и </w:t>
      </w:r>
      <w:r w:rsidRPr="00941E6C">
        <w:rPr>
          <w:rFonts w:ascii="Times New Roman" w:hAnsi="Times New Roman"/>
          <w:highlight w:val="yellow"/>
          <w:lang/>
        </w:rPr>
        <w:t xml:space="preserve">Закон о запосленима у АП и ЈЛС, у ком смислу  се мора знати  шта  је Колективни уговор код послодавца а шта Посебан колективни уговор. </w:t>
      </w:r>
    </w:p>
    <w:p w:rsidR="002B27F6" w:rsidRPr="00B2642C" w:rsidRDefault="002B27F6" w:rsidP="00B2642C">
      <w:pPr>
        <w:spacing w:after="0"/>
        <w:ind w:firstLine="720"/>
        <w:jc w:val="both"/>
        <w:rPr>
          <w:rFonts w:ascii="Times New Roman" w:hAnsi="Times New Roman"/>
          <w:lang/>
        </w:rPr>
      </w:pPr>
      <w:r w:rsidRPr="009B6C65">
        <w:rPr>
          <w:rFonts w:ascii="Times New Roman" w:hAnsi="Times New Roman"/>
          <w:highlight w:val="yellow"/>
          <w:lang/>
        </w:rPr>
        <w:t>Представници синдиката су напоменули да грански колективни уговор као и Закон о раду даје могућност потписивања колективног уговора код послодавца и утврђивање већих права, тако да потписани КУ за АП је колективни угвор код послодавца, а ПКУ за ЈЛС треба да носи нази као и Закон о запосленима у АП и ЈЛС и треба да се примењује и на запослене у органима АП  јер су и они чланови синдиката управе. С тим у вези</w:t>
      </w:r>
      <w:r>
        <w:rPr>
          <w:rFonts w:ascii="Times New Roman" w:hAnsi="Times New Roman"/>
          <w:highlight w:val="yellow"/>
          <w:lang/>
        </w:rPr>
        <w:t>,</w:t>
      </w:r>
      <w:r w:rsidRPr="009B6C65">
        <w:rPr>
          <w:rFonts w:ascii="Times New Roman" w:hAnsi="Times New Roman"/>
          <w:highlight w:val="yellow"/>
          <w:lang/>
        </w:rPr>
        <w:t xml:space="preserve"> територијална аутономија није потписала ПКУ, већ је ка</w:t>
      </w:r>
      <w:r>
        <w:rPr>
          <w:rFonts w:ascii="Times New Roman" w:hAnsi="Times New Roman"/>
          <w:highlight w:val="yellow"/>
          <w:lang/>
        </w:rPr>
        <w:t>о</w:t>
      </w:r>
      <w:r w:rsidRPr="009B6C65">
        <w:rPr>
          <w:rFonts w:ascii="Times New Roman" w:hAnsi="Times New Roman"/>
          <w:highlight w:val="yellow"/>
          <w:lang/>
        </w:rPr>
        <w:t xml:space="preserve"> и у многим градским и општинским управама</w:t>
      </w:r>
      <w:r>
        <w:rPr>
          <w:rFonts w:ascii="Times New Roman" w:hAnsi="Times New Roman"/>
          <w:highlight w:val="yellow"/>
          <w:lang/>
        </w:rPr>
        <w:t xml:space="preserve"> </w:t>
      </w:r>
      <w:bookmarkStart w:id="0" w:name="_GoBack"/>
      <w:bookmarkEnd w:id="0"/>
      <w:r w:rsidRPr="009B6C65">
        <w:rPr>
          <w:rFonts w:ascii="Times New Roman" w:hAnsi="Times New Roman"/>
          <w:highlight w:val="yellow"/>
          <w:lang/>
        </w:rPr>
        <w:t>и у Покрајинским органима потписаан колективни уговор код послодавца.</w:t>
      </w:r>
    </w:p>
    <w:p w:rsidR="002B27F6" w:rsidRPr="00AD16F8" w:rsidRDefault="002B27F6" w:rsidP="00D9036C">
      <w:pPr>
        <w:spacing w:after="0"/>
        <w:ind w:firstLine="720"/>
        <w:jc w:val="both"/>
        <w:rPr>
          <w:rFonts w:ascii="Times New Roman" w:hAnsi="Times New Roman"/>
          <w:lang/>
        </w:rPr>
      </w:pPr>
      <w:r w:rsidRPr="00AD16F8">
        <w:rPr>
          <w:rFonts w:ascii="Times New Roman" w:hAnsi="Times New Roman"/>
          <w:lang/>
        </w:rPr>
        <w:t xml:space="preserve">У одговору на ово питање Јелена Љубинковић указала је на одредбе члана 6. став 1. Закона о запосленима у  аутономним покрајинама и јединицама локалне самоуправе којим </w:t>
      </w:r>
      <w:r>
        <w:rPr>
          <w:rFonts w:ascii="Times New Roman" w:hAnsi="Times New Roman"/>
          <w:lang/>
        </w:rPr>
        <w:t xml:space="preserve">је дат </w:t>
      </w:r>
      <w:r w:rsidRPr="00AD16F8">
        <w:rPr>
          <w:rFonts w:ascii="Times New Roman" w:hAnsi="Times New Roman"/>
          <w:lang/>
        </w:rPr>
        <w:t>основ за закључ</w:t>
      </w:r>
      <w:r>
        <w:rPr>
          <w:rFonts w:ascii="Times New Roman" w:hAnsi="Times New Roman"/>
          <w:lang/>
        </w:rPr>
        <w:t xml:space="preserve">ење </w:t>
      </w:r>
      <w:r w:rsidRPr="00AD16F8">
        <w:rPr>
          <w:rFonts w:ascii="Times New Roman" w:hAnsi="Times New Roman"/>
          <w:lang/>
        </w:rPr>
        <w:t xml:space="preserve">ПКУ за запослене у </w:t>
      </w:r>
      <w:r>
        <w:rPr>
          <w:rFonts w:ascii="Times New Roman" w:hAnsi="Times New Roman"/>
          <w:lang/>
        </w:rPr>
        <w:t xml:space="preserve">јединицама локалне самоуправе са напоменом да </w:t>
      </w:r>
      <w:r w:rsidRPr="00AD16F8">
        <w:rPr>
          <w:rFonts w:ascii="Times New Roman" w:hAnsi="Times New Roman"/>
          <w:lang/>
        </w:rPr>
        <w:t xml:space="preserve">је Колективни уговор за </w:t>
      </w:r>
      <w:r>
        <w:rPr>
          <w:rFonts w:ascii="Times New Roman" w:hAnsi="Times New Roman"/>
          <w:lang/>
        </w:rPr>
        <w:t>органе А</w:t>
      </w:r>
      <w:r w:rsidRPr="00AD16F8">
        <w:rPr>
          <w:rFonts w:ascii="Times New Roman" w:hAnsi="Times New Roman"/>
          <w:lang/>
        </w:rPr>
        <w:t>утономн</w:t>
      </w:r>
      <w:r>
        <w:rPr>
          <w:rFonts w:ascii="Times New Roman" w:hAnsi="Times New Roman"/>
          <w:lang/>
        </w:rPr>
        <w:t>е</w:t>
      </w:r>
      <w:r w:rsidRPr="00AD16F8">
        <w:rPr>
          <w:rFonts w:ascii="Times New Roman" w:hAnsi="Times New Roman"/>
          <w:lang/>
        </w:rPr>
        <w:t xml:space="preserve"> покрајин</w:t>
      </w:r>
      <w:r>
        <w:rPr>
          <w:rFonts w:ascii="Times New Roman" w:hAnsi="Times New Roman"/>
          <w:lang/>
        </w:rPr>
        <w:t>е</w:t>
      </w:r>
      <w:r w:rsidRPr="00AD16F8">
        <w:rPr>
          <w:rFonts w:ascii="Times New Roman" w:hAnsi="Times New Roman"/>
          <w:lang/>
        </w:rPr>
        <w:t xml:space="preserve"> Војводин</w:t>
      </w:r>
      <w:r>
        <w:rPr>
          <w:rFonts w:ascii="Times New Roman" w:hAnsi="Times New Roman"/>
          <w:lang/>
        </w:rPr>
        <w:t xml:space="preserve">е („Сл.лист АПВ бр.58/18 и 4/19), </w:t>
      </w:r>
      <w:r w:rsidRPr="00AD16F8">
        <w:rPr>
          <w:rFonts w:ascii="Times New Roman" w:hAnsi="Times New Roman"/>
          <w:lang/>
        </w:rPr>
        <w:t xml:space="preserve">донет у децембру 2018. године. </w:t>
      </w:r>
      <w:r>
        <w:rPr>
          <w:rFonts w:ascii="Times New Roman" w:hAnsi="Times New Roman"/>
          <w:lang/>
        </w:rPr>
        <w:t>Такође, указала је да се наведениим уговором  ближе уређује начин остваривања права и дужности запосленог у органима АП Војводине и утврђују већа права и повољнији услови  од права и услова утврђених законом у ком смислу је</w:t>
      </w:r>
      <w:r w:rsidRPr="00AD16F8">
        <w:rPr>
          <w:rFonts w:ascii="Times New Roman" w:hAnsi="Times New Roman"/>
          <w:lang/>
        </w:rPr>
        <w:t xml:space="preserve"> Драгана Краљ из Министарства за рад, запошљавање, борачка и социјална питања, указала да </w:t>
      </w:r>
      <w:r>
        <w:rPr>
          <w:rFonts w:ascii="Times New Roman" w:hAnsi="Times New Roman"/>
          <w:lang/>
        </w:rPr>
        <w:t xml:space="preserve">се на </w:t>
      </w:r>
      <w:r w:rsidRPr="00AD16F8">
        <w:rPr>
          <w:rFonts w:ascii="Times New Roman" w:hAnsi="Times New Roman"/>
          <w:lang/>
        </w:rPr>
        <w:t>запослен</w:t>
      </w:r>
      <w:r>
        <w:rPr>
          <w:rFonts w:ascii="Times New Roman" w:hAnsi="Times New Roman"/>
          <w:lang/>
        </w:rPr>
        <w:t>е</w:t>
      </w:r>
      <w:r w:rsidRPr="00AD16F8">
        <w:rPr>
          <w:rFonts w:ascii="Times New Roman" w:hAnsi="Times New Roman"/>
          <w:lang/>
        </w:rPr>
        <w:t xml:space="preserve"> не могу </w:t>
      </w:r>
      <w:r>
        <w:rPr>
          <w:rFonts w:ascii="Times New Roman" w:hAnsi="Times New Roman"/>
          <w:lang/>
        </w:rPr>
        <w:t xml:space="preserve">истовремено </w:t>
      </w:r>
      <w:r w:rsidRPr="000218F5">
        <w:rPr>
          <w:rFonts w:ascii="Times New Roman" w:hAnsi="Times New Roman"/>
          <w:highlight w:val="yellow"/>
          <w:lang/>
        </w:rPr>
        <w:t>примењивати два колективна уговора закључена на истом нивоу</w:t>
      </w:r>
      <w:r w:rsidRPr="00AD16F8">
        <w:rPr>
          <w:rFonts w:ascii="Times New Roman" w:hAnsi="Times New Roman"/>
          <w:lang/>
        </w:rPr>
        <w:t xml:space="preserve">, јер </w:t>
      </w:r>
      <w:r>
        <w:rPr>
          <w:rFonts w:ascii="Times New Roman" w:hAnsi="Times New Roman"/>
          <w:lang/>
        </w:rPr>
        <w:t xml:space="preserve">се онда намеће </w:t>
      </w:r>
      <w:r w:rsidRPr="00AD16F8">
        <w:rPr>
          <w:rFonts w:ascii="Times New Roman" w:hAnsi="Times New Roman"/>
          <w:lang/>
        </w:rPr>
        <w:t>практично питање који колективни уговор би се примењивао</w:t>
      </w:r>
      <w:r>
        <w:rPr>
          <w:rFonts w:ascii="Times New Roman" w:hAnsi="Times New Roman"/>
          <w:lang/>
        </w:rPr>
        <w:t xml:space="preserve"> у погледу утврђивања права и обавеза запослених</w:t>
      </w:r>
      <w:r w:rsidRPr="00AD16F8">
        <w:rPr>
          <w:rFonts w:ascii="Times New Roman" w:hAnsi="Times New Roman"/>
          <w:lang/>
        </w:rPr>
        <w:t xml:space="preserve">. Такође, Милош Муцок, представник СКГО је нагласио да ово није територијално важење уговора, већ да се односи на све запослене у свим јединицама локалне самоуправе. </w:t>
      </w:r>
    </w:p>
    <w:p w:rsidR="002B27F6" w:rsidRPr="00AD16F8" w:rsidRDefault="002B27F6" w:rsidP="0024686F">
      <w:pPr>
        <w:spacing w:after="0"/>
        <w:ind w:firstLine="720"/>
        <w:jc w:val="both"/>
        <w:rPr>
          <w:rFonts w:ascii="Times New Roman" w:hAnsi="Times New Roman"/>
          <w:lang/>
        </w:rPr>
      </w:pPr>
      <w:r>
        <w:rPr>
          <w:rFonts w:ascii="Times New Roman" w:hAnsi="Times New Roman"/>
          <w:lang/>
        </w:rPr>
        <w:t>У даљем току седнице, п</w:t>
      </w:r>
      <w:r w:rsidRPr="00AD16F8">
        <w:rPr>
          <w:rFonts w:ascii="Times New Roman" w:hAnsi="Times New Roman"/>
          <w:lang/>
        </w:rPr>
        <w:t>редставници Синдиката су изнели незадовољство поводом</w:t>
      </w:r>
      <w:r>
        <w:rPr>
          <w:rFonts w:ascii="Times New Roman" w:hAnsi="Times New Roman"/>
          <w:lang/>
        </w:rPr>
        <w:t xml:space="preserve"> висине износа минималне зараде</w:t>
      </w:r>
      <w:r w:rsidRPr="00AD16F8">
        <w:rPr>
          <w:rFonts w:ascii="Times New Roman" w:hAnsi="Times New Roman"/>
          <w:lang/>
        </w:rPr>
        <w:t xml:space="preserve"> и како они истичу, зато што нису били укључени приликом</w:t>
      </w:r>
      <w:r>
        <w:rPr>
          <w:rFonts w:ascii="Times New Roman" w:hAnsi="Times New Roman"/>
          <w:lang/>
        </w:rPr>
        <w:t xml:space="preserve"> утврђивања </w:t>
      </w:r>
      <w:r w:rsidRPr="00AD16F8">
        <w:rPr>
          <w:rFonts w:ascii="Times New Roman" w:hAnsi="Times New Roman"/>
          <w:lang/>
        </w:rPr>
        <w:t xml:space="preserve"> основица за плате за запослене и затражили су да се укључе заједно са члановима СКГО-а у </w:t>
      </w:r>
      <w:r>
        <w:rPr>
          <w:rFonts w:ascii="Times New Roman" w:hAnsi="Times New Roman"/>
          <w:lang/>
        </w:rPr>
        <w:t xml:space="preserve">поступак </w:t>
      </w:r>
      <w:r w:rsidRPr="00AD16F8">
        <w:rPr>
          <w:rFonts w:ascii="Times New Roman" w:hAnsi="Times New Roman"/>
          <w:lang/>
        </w:rPr>
        <w:t xml:space="preserve">одређивање висине основице приликом израде Закона о буџету. </w:t>
      </w:r>
      <w:r>
        <w:rPr>
          <w:rFonts w:ascii="Times New Roman" w:hAnsi="Times New Roman"/>
          <w:lang/>
        </w:rPr>
        <w:t>У вези наведеног на одбору је достављен допис Синдиката Управе Србије о питањима о којима треба разговарати на самом Одбору а тичу се утврђивања основице за запослене, исплате накнада предвиђених Колективним уговором (топли оброк, регрес, дневнице идр.,) и остваривања других права запослених предвиђена колективним уговором.</w:t>
      </w:r>
    </w:p>
    <w:p w:rsidR="002B27F6" w:rsidRPr="00AD16F8" w:rsidRDefault="002B27F6" w:rsidP="00BE1D61">
      <w:pPr>
        <w:spacing w:after="0"/>
        <w:ind w:firstLine="720"/>
        <w:jc w:val="both"/>
        <w:rPr>
          <w:rFonts w:ascii="Times New Roman" w:hAnsi="Times New Roman"/>
          <w:lang/>
        </w:rPr>
      </w:pPr>
      <w:r>
        <w:rPr>
          <w:rFonts w:ascii="Times New Roman" w:hAnsi="Times New Roman"/>
          <w:lang/>
        </w:rPr>
        <w:t>С тим у вези, а и имајући у виду  да је од стране чланова синдиката п</w:t>
      </w:r>
      <w:r w:rsidRPr="00AD16F8">
        <w:rPr>
          <w:rFonts w:ascii="Times New Roman" w:hAnsi="Times New Roman"/>
          <w:lang/>
        </w:rPr>
        <w:t>осебно наглашено незадовољство запослених у јединицама локалне самоуправе у вези са исплатом топлог оброка, регреса и висином дневница за службена путовања у иностранство</w:t>
      </w:r>
      <w:r>
        <w:rPr>
          <w:rFonts w:ascii="Times New Roman" w:hAnsi="Times New Roman"/>
          <w:lang/>
        </w:rPr>
        <w:t xml:space="preserve"> у вези са чим је указано да ће се наведена п</w:t>
      </w:r>
      <w:r w:rsidRPr="00AD16F8">
        <w:rPr>
          <w:rFonts w:ascii="Times New Roman" w:hAnsi="Times New Roman"/>
          <w:lang/>
        </w:rPr>
        <w:t xml:space="preserve">итања решавати </w:t>
      </w:r>
      <w:r>
        <w:rPr>
          <w:rFonts w:ascii="Times New Roman" w:hAnsi="Times New Roman"/>
          <w:lang/>
        </w:rPr>
        <w:t xml:space="preserve">једнако као и </w:t>
      </w:r>
      <w:r w:rsidRPr="00AD16F8">
        <w:rPr>
          <w:rFonts w:ascii="Times New Roman" w:hAnsi="Times New Roman"/>
          <w:lang/>
        </w:rPr>
        <w:t xml:space="preserve">ПКУ за државне органе, односно </w:t>
      </w:r>
      <w:r>
        <w:rPr>
          <w:rFonts w:ascii="Times New Roman" w:hAnsi="Times New Roman"/>
          <w:lang/>
        </w:rPr>
        <w:t>на начин како то буде решавано и за државне службенике.</w:t>
      </w:r>
      <w:r w:rsidRPr="00AD16F8">
        <w:rPr>
          <w:rFonts w:ascii="Times New Roman" w:hAnsi="Times New Roman"/>
          <w:lang/>
        </w:rPr>
        <w:t xml:space="preserve"> </w:t>
      </w:r>
    </w:p>
    <w:p w:rsidR="002B27F6" w:rsidRPr="00AD16F8" w:rsidRDefault="002B27F6" w:rsidP="00571F99">
      <w:pPr>
        <w:spacing w:after="0"/>
        <w:ind w:firstLine="720"/>
        <w:jc w:val="both"/>
        <w:rPr>
          <w:rFonts w:ascii="Times New Roman" w:hAnsi="Times New Roman"/>
          <w:lang/>
        </w:rPr>
      </w:pPr>
      <w:r w:rsidRPr="00AD16F8">
        <w:rPr>
          <w:rFonts w:ascii="Times New Roman" w:hAnsi="Times New Roman"/>
          <w:lang/>
        </w:rPr>
        <w:t>У вези са чланом 51. став 1. тач. 11)</w:t>
      </w:r>
      <w:r>
        <w:rPr>
          <w:rFonts w:ascii="Times New Roman" w:hAnsi="Times New Roman"/>
          <w:lang/>
        </w:rPr>
        <w:t xml:space="preserve"> Колективног уговора</w:t>
      </w:r>
      <w:r w:rsidRPr="00AD16F8">
        <w:rPr>
          <w:rFonts w:ascii="Times New Roman" w:hAnsi="Times New Roman"/>
          <w:lang/>
        </w:rPr>
        <w:t xml:space="preserve"> која</w:t>
      </w:r>
      <w:r>
        <w:rPr>
          <w:rFonts w:ascii="Times New Roman" w:hAnsi="Times New Roman"/>
          <w:lang/>
        </w:rPr>
        <w:t xml:space="preserve"> прописује </w:t>
      </w:r>
      <w:r w:rsidRPr="00AD16F8">
        <w:rPr>
          <w:rFonts w:ascii="Times New Roman" w:hAnsi="Times New Roman"/>
          <w:lang/>
        </w:rPr>
        <w:t>право запосленог на солидарну помоћ за побољшање материјалног и социјалног положаја у складу са мерилима прописаним општим актом послодавца и расположивим финансијским средствима, представница Синдиката Милена Чипак изнела је предлог да Одбор изради препоруку о висини износа солидарне помоћи у складу са овом одредбом, рецимо за куповину зимнице и грејање</w:t>
      </w:r>
      <w:r>
        <w:rPr>
          <w:rFonts w:ascii="Times New Roman" w:hAnsi="Times New Roman"/>
          <w:lang/>
        </w:rPr>
        <w:t>. Такође, представници синдиката су генерално указали на тежак материјални и социјални положај запослених у вези чега су и затражили</w:t>
      </w:r>
      <w:r w:rsidRPr="00AD16F8">
        <w:rPr>
          <w:rFonts w:ascii="Times New Roman" w:hAnsi="Times New Roman"/>
          <w:lang/>
        </w:rPr>
        <w:t xml:space="preserve"> састанак са министром државне управе и локалне самоуправе</w:t>
      </w:r>
      <w:r>
        <w:rPr>
          <w:rFonts w:ascii="Times New Roman" w:hAnsi="Times New Roman"/>
          <w:lang/>
        </w:rPr>
        <w:t xml:space="preserve"> и то поводом свих питања која се односе на материјални положај запослених у јединицама локалне самоуправе. У вези наведеног указано је да Одбор не може да изради препоруку о висини износа солидарне помоћи у овом случају, имајући у виду да се она одређује у зависности од критеријума, односно мерила прописаних општим актом послодавца и од расположивих финансијских средстава јединице локлане самоуправе,  а што се тиче предлога синдиката за одржавање заједничког састанка са министром указано је да ће о томе бити обавештен помоћник министра Сектора за управљање људским ресурсима и у консултацији са истим утврдиће се даље смернице у вези наведеног предлога..</w:t>
      </w:r>
    </w:p>
    <w:p w:rsidR="002B27F6" w:rsidRPr="00AD16F8" w:rsidRDefault="002B27F6" w:rsidP="003C2799">
      <w:pPr>
        <w:spacing w:after="0"/>
        <w:ind w:firstLine="720"/>
        <w:jc w:val="both"/>
        <w:rPr>
          <w:rFonts w:ascii="Times New Roman" w:hAnsi="Times New Roman"/>
          <w:lang/>
        </w:rPr>
      </w:pPr>
      <w:r w:rsidRPr="00AD16F8">
        <w:rPr>
          <w:rFonts w:ascii="Times New Roman" w:hAnsi="Times New Roman"/>
          <w:lang/>
        </w:rPr>
        <w:t xml:space="preserve">Милена Чипак је у име представника Синдиката нагласила да је током  преговора за закључивање овог ПКУ договорено да висина накнада плате за време боловања буде у висини од најмање 65%, док је у члан 43. ПКУ унесено да запослени који не ради до 30 дана због болести или повреде (привремена спреченост за рад) има право на накнаду плате која износи 65% просечне плате у претходних 12 месеци пре месеца у коме је наступила привремена спреченост за рад, проузрокована болешћу или повредом ван рада. Представници Владе су истакли  да то јесте изнето као предлог на преговорима у поступку закључивања ПКУ, али да тај предлог није прихваћен. С тим у вези, представница Министарства за рад, запошљавање, борачка и социјална питања, указала је да је то већ утврђено чланом 115. Закона о раду који прописује да запослени има право на накнаду зараде за време одсуствовања са рада због привремене спречености за рад до 30 дана, и то најмање у висини 65% просечне зараде у претходних 12 месеци пре месеца у којем је наступила привремена спреченост за рад, с тим да не може бити нижа од минималне зараде утврђене у складу са овим законом, ако је спреченост за рад проузрокована болешћу или повредом ван рада и да овако формулисана одредба колективног уговора не онемогућава послодавцима да утврде и више од 65%. Представници Синдиката су затражили да им се достави званично мишљење МРЗС у вези са чланом 115. Закона о раду. </w:t>
      </w:r>
    </w:p>
    <w:p w:rsidR="002B27F6" w:rsidRPr="00AD16F8" w:rsidRDefault="002B27F6" w:rsidP="00565AC9">
      <w:pPr>
        <w:spacing w:after="0"/>
        <w:jc w:val="both"/>
        <w:rPr>
          <w:rFonts w:ascii="Times New Roman" w:hAnsi="Times New Roman"/>
          <w:lang/>
        </w:rPr>
      </w:pPr>
      <w:r w:rsidRPr="00AD16F8">
        <w:rPr>
          <w:rFonts w:ascii="Times New Roman" w:hAnsi="Times New Roman"/>
          <w:lang/>
        </w:rPr>
        <w:tab/>
        <w:t xml:space="preserve">У наставку седнице, члановима Одбора обратили су се представници Сталне конференције градова и општина и изнели неке од проблема у вези ПКУ са којим су се они суочавали. Као први проблем представници СКГО су навели питање </w:t>
      </w:r>
      <w:r>
        <w:rPr>
          <w:rFonts w:ascii="Times New Roman" w:hAnsi="Times New Roman"/>
          <w:lang/>
        </w:rPr>
        <w:t>остваривања права на јубиларну награду запослених</w:t>
      </w:r>
      <w:r w:rsidRPr="00AD16F8">
        <w:rPr>
          <w:rFonts w:ascii="Times New Roman" w:hAnsi="Times New Roman"/>
          <w:lang/>
        </w:rPr>
        <w:t>, на</w:t>
      </w:r>
      <w:r>
        <w:rPr>
          <w:rFonts w:ascii="Times New Roman" w:hAnsi="Times New Roman"/>
          <w:lang/>
        </w:rPr>
        <w:t xml:space="preserve">јвише у вези са запосленима који су преузети у ЈЛС из </w:t>
      </w:r>
      <w:r w:rsidRPr="00AD16F8">
        <w:rPr>
          <w:rFonts w:ascii="Times New Roman" w:hAnsi="Times New Roman"/>
          <w:lang/>
        </w:rPr>
        <w:t xml:space="preserve">дирекција и јавних предузећа и посебан проблем који су донеле измене претходно важећег Анекса ПКУ, којим је проширено право запосленог у јединици локалне самоуправе на јубиларну награду  за године рада у радном односу и у државном органу и органу аутономне покрајине. </w:t>
      </w:r>
      <w:r>
        <w:rPr>
          <w:rFonts w:ascii="Times New Roman" w:hAnsi="Times New Roman"/>
          <w:lang/>
        </w:rPr>
        <w:t xml:space="preserve">Наиме, истакнуто је да је применом ове одредбе, где је идеја била да се прошири наведено право, појединим запосленима заправо усккраћено право на јубиларну награду јер су приликом збрајања година рада проведених у државном органу и органу ЈЛС ови запослени </w:t>
      </w:r>
      <w:r w:rsidRPr="00AD16F8">
        <w:rPr>
          <w:rFonts w:ascii="Times New Roman" w:hAnsi="Times New Roman"/>
          <w:lang/>
        </w:rPr>
        <w:t>премаш</w:t>
      </w:r>
      <w:r>
        <w:rPr>
          <w:rFonts w:ascii="Times New Roman" w:hAnsi="Times New Roman"/>
          <w:lang/>
        </w:rPr>
        <w:t>или године рада тј.10, 20, 30, 35 и 40 година рада, које су као услов утврђене за остваривање овог права.</w:t>
      </w:r>
      <w:r w:rsidRPr="00AD16F8">
        <w:rPr>
          <w:rFonts w:ascii="Times New Roman" w:hAnsi="Times New Roman"/>
          <w:lang/>
        </w:rPr>
        <w:t xml:space="preserve"> С тим у вези</w:t>
      </w:r>
      <w:r>
        <w:rPr>
          <w:rFonts w:ascii="Times New Roman" w:hAnsi="Times New Roman"/>
          <w:lang/>
        </w:rPr>
        <w:t>, чланови Одбора</w:t>
      </w:r>
      <w:r w:rsidRPr="00AD16F8">
        <w:rPr>
          <w:rFonts w:ascii="Times New Roman" w:hAnsi="Times New Roman"/>
          <w:lang/>
        </w:rPr>
        <w:t xml:space="preserve"> констатова</w:t>
      </w:r>
      <w:r>
        <w:rPr>
          <w:rFonts w:ascii="Times New Roman" w:hAnsi="Times New Roman"/>
          <w:lang/>
        </w:rPr>
        <w:t>ли су</w:t>
      </w:r>
      <w:r w:rsidRPr="00AD16F8">
        <w:rPr>
          <w:rFonts w:ascii="Times New Roman" w:hAnsi="Times New Roman"/>
          <w:lang/>
        </w:rPr>
        <w:t xml:space="preserve"> да су то појединачни случајеви</w:t>
      </w:r>
      <w:r>
        <w:rPr>
          <w:rFonts w:ascii="Times New Roman" w:hAnsi="Times New Roman"/>
          <w:lang/>
        </w:rPr>
        <w:t xml:space="preserve">, тј. гранични случајеви који се јављају у ком смислу ти </w:t>
      </w:r>
      <w:r w:rsidRPr="00AD16F8">
        <w:rPr>
          <w:rFonts w:ascii="Times New Roman" w:hAnsi="Times New Roman"/>
          <w:lang/>
        </w:rPr>
        <w:t xml:space="preserve">запослени </w:t>
      </w:r>
      <w:r>
        <w:rPr>
          <w:rFonts w:ascii="Times New Roman" w:hAnsi="Times New Roman"/>
          <w:lang/>
        </w:rPr>
        <w:t xml:space="preserve">не испуњавају услов у погледу навршених година рада за признавање права на јубиларну награду, при чему </w:t>
      </w:r>
      <w:r w:rsidRPr="00AD16F8">
        <w:rPr>
          <w:rFonts w:ascii="Times New Roman" w:hAnsi="Times New Roman"/>
          <w:lang/>
        </w:rPr>
        <w:t xml:space="preserve">чекају </w:t>
      </w:r>
      <w:r>
        <w:rPr>
          <w:rFonts w:ascii="Times New Roman" w:hAnsi="Times New Roman"/>
          <w:lang/>
        </w:rPr>
        <w:t xml:space="preserve">навршење </w:t>
      </w:r>
      <w:r w:rsidRPr="00AD16F8">
        <w:rPr>
          <w:rFonts w:ascii="Times New Roman" w:hAnsi="Times New Roman"/>
          <w:lang/>
        </w:rPr>
        <w:t>следеће јубиларне го</w:t>
      </w:r>
      <w:r>
        <w:rPr>
          <w:rFonts w:ascii="Times New Roman" w:hAnsi="Times New Roman"/>
          <w:lang/>
        </w:rPr>
        <w:t>дине, када би се испунио услов за стицање наведеног права.</w:t>
      </w:r>
      <w:r w:rsidRPr="00AD16F8">
        <w:rPr>
          <w:rFonts w:ascii="Times New Roman" w:hAnsi="Times New Roman"/>
          <w:lang/>
        </w:rPr>
        <w:t xml:space="preserve"> </w:t>
      </w:r>
    </w:p>
    <w:p w:rsidR="002B27F6" w:rsidRDefault="002B27F6" w:rsidP="009D1943">
      <w:pPr>
        <w:spacing w:after="0"/>
        <w:ind w:firstLine="720"/>
        <w:jc w:val="both"/>
        <w:rPr>
          <w:rFonts w:ascii="Times New Roman" w:hAnsi="Times New Roman"/>
          <w:lang/>
        </w:rPr>
      </w:pPr>
      <w:r w:rsidRPr="00AD16F8">
        <w:rPr>
          <w:rFonts w:ascii="Times New Roman" w:hAnsi="Times New Roman"/>
          <w:lang/>
        </w:rPr>
        <w:t>Друга тема, како</w:t>
      </w:r>
      <w:r>
        <w:rPr>
          <w:rFonts w:ascii="Times New Roman" w:hAnsi="Times New Roman"/>
          <w:lang/>
        </w:rPr>
        <w:t xml:space="preserve"> је</w:t>
      </w:r>
      <w:r w:rsidRPr="00AD16F8">
        <w:rPr>
          <w:rFonts w:ascii="Times New Roman" w:hAnsi="Times New Roman"/>
          <w:lang/>
        </w:rPr>
        <w:t xml:space="preserve"> ист</w:t>
      </w:r>
      <w:r>
        <w:rPr>
          <w:rFonts w:ascii="Times New Roman" w:hAnsi="Times New Roman"/>
          <w:lang/>
        </w:rPr>
        <w:t>акао предст</w:t>
      </w:r>
      <w:r>
        <w:rPr>
          <w:rFonts w:ascii="Times New Roman" w:hAnsi="Times New Roman"/>
          <w:lang/>
        </w:rPr>
        <w:t>a</w:t>
      </w:r>
      <w:r>
        <w:rPr>
          <w:rFonts w:ascii="Times New Roman" w:hAnsi="Times New Roman"/>
          <w:lang/>
        </w:rPr>
        <w:t xml:space="preserve">вник СКГО-а, </w:t>
      </w:r>
      <w:r w:rsidRPr="00AD16F8">
        <w:rPr>
          <w:rFonts w:ascii="Times New Roman" w:hAnsi="Times New Roman"/>
          <w:lang/>
        </w:rPr>
        <w:t xml:space="preserve">Милош Муцок, је </w:t>
      </w:r>
      <w:r>
        <w:rPr>
          <w:rFonts w:ascii="Times New Roman" w:hAnsi="Times New Roman"/>
          <w:lang/>
        </w:rPr>
        <w:t>остваривање права на минули рад запослених у вези чега је и постављено питање остваривања наведеног права за запослене који су преузети од дирекција и јавних предузећа</w:t>
      </w:r>
      <w:r>
        <w:rPr>
          <w:rFonts w:ascii="Times New Roman" w:hAnsi="Times New Roman"/>
          <w:lang/>
        </w:rPr>
        <w:t xml:space="preserve">. </w:t>
      </w:r>
      <w:r>
        <w:rPr>
          <w:rFonts w:ascii="Times New Roman" w:hAnsi="Times New Roman"/>
          <w:lang/>
        </w:rPr>
        <w:t xml:space="preserve">С тим у вези, указано је и на мишљења које је Министарство државне управе и локалне самоуправе дало поводом тумачења одредаба Кoлективног уговора које се тичу услова за остваривање права на минули рад и у том смислу мишљења које је достављено у вези предмета </w:t>
      </w:r>
      <w:r w:rsidRPr="00AD16F8">
        <w:rPr>
          <w:rFonts w:ascii="Times New Roman" w:hAnsi="Times New Roman"/>
          <w:lang/>
        </w:rPr>
        <w:t>градске општине Палилула,</w:t>
      </w:r>
      <w:r>
        <w:rPr>
          <w:rFonts w:ascii="Times New Roman" w:hAnsi="Times New Roman"/>
          <w:lang/>
        </w:rPr>
        <w:t xml:space="preserve"> тј. утврђивања права на минули рад </w:t>
      </w:r>
      <w:r w:rsidRPr="00AD16F8">
        <w:rPr>
          <w:rFonts w:ascii="Times New Roman" w:hAnsi="Times New Roman"/>
          <w:lang/>
        </w:rPr>
        <w:t>за ос</w:t>
      </w:r>
      <w:r>
        <w:rPr>
          <w:rFonts w:ascii="Times New Roman" w:hAnsi="Times New Roman"/>
          <w:lang/>
        </w:rPr>
        <w:t xml:space="preserve">ам запослених који су у Градску општину Палилула преузети од </w:t>
      </w:r>
      <w:r>
        <w:rPr>
          <w:rFonts w:ascii="Times New Roman" w:hAnsi="Times New Roman"/>
          <w:lang/>
        </w:rPr>
        <w:t>JP „</w:t>
      </w:r>
      <w:r>
        <w:rPr>
          <w:rFonts w:ascii="Times New Roman" w:hAnsi="Times New Roman"/>
          <w:lang/>
        </w:rPr>
        <w:t>Пословни центар општине Палилула“.</w:t>
      </w:r>
    </w:p>
    <w:p w:rsidR="002B27F6" w:rsidRDefault="002B27F6" w:rsidP="009D1943">
      <w:pPr>
        <w:spacing w:after="0"/>
        <w:ind w:firstLine="720"/>
        <w:jc w:val="both"/>
        <w:rPr>
          <w:rFonts w:ascii="Times New Roman" w:hAnsi="Times New Roman"/>
          <w:lang/>
        </w:rPr>
      </w:pPr>
      <w:r w:rsidRPr="00AD16F8">
        <w:rPr>
          <w:rFonts w:ascii="Times New Roman" w:hAnsi="Times New Roman"/>
          <w:lang/>
        </w:rPr>
        <w:t xml:space="preserve"> </w:t>
      </w:r>
      <w:r>
        <w:rPr>
          <w:rFonts w:ascii="Times New Roman" w:hAnsi="Times New Roman"/>
          <w:lang/>
        </w:rPr>
        <w:t>Наиме, Одбору за праћење примене Посебног колективног уговора обратио се Савез синдиката Србије, Синдикална организација запослених у управи Градске општине Палилула, са молбом за заузимање ставова у вези питања које се тиче минулог рада запослених у ситуацији када се запослени преузимају од другог послодавца и с тим у вези остваривања права на јубиларну награду. У вези наведеног питања указано је да се Организација синдиката Управе градске општине Палилула обратила Министарству државне управе и локалне самоуправе у вези тумачења одредби чл. 34</w:t>
      </w:r>
      <w:r>
        <w:rPr>
          <w:rFonts w:ascii="Times New Roman" w:hAnsi="Times New Roman"/>
          <w:lang/>
        </w:rPr>
        <w:t>.</w:t>
      </w:r>
      <w:r>
        <w:rPr>
          <w:rFonts w:ascii="Times New Roman" w:hAnsi="Times New Roman"/>
          <w:lang/>
        </w:rPr>
        <w:t xml:space="preserve"> и 46. Анекса ПКУ за државне органе и услова за остваривање права на минули рад за осам запослених у Управи Градске општине Палилула који су преузети из наведеног јавног предузећа поводом чега је ово министарство, на основу документације која је поднета уз захтев и то: Споразума о преузимању запосленог у радни однос у Управу градске општине Палилула, Решења о брисању из Регистра привредних субјеката  ЈП за управљање и коришћење пословним простором „Пословни центар Општине Палилула“, дало своје мишљење број: 112-01-00664/2019-09 од 19. марта 2019. године према којем су испуњени услови за признавање права на минули рад, односно за повезивање  рада из јавног предузећа са радом у Управи Градске општине за запослене који су преузети из ЈП “Пословни центар општине Палилула“ након што је ово јавно предузеће брисано из регистра привредних субјкета а Управа Градске општине Палилула преузела надлежности и послове јавног предузећа, с тим да ово право запослени могу да остваре од дана преузимања у Управу Градске општине  Палилула.</w:t>
      </w:r>
    </w:p>
    <w:p w:rsidR="002B27F6" w:rsidRDefault="002B27F6" w:rsidP="009D1943">
      <w:pPr>
        <w:spacing w:after="0"/>
        <w:ind w:firstLine="720"/>
        <w:jc w:val="both"/>
        <w:rPr>
          <w:rFonts w:ascii="Times New Roman" w:hAnsi="Times New Roman"/>
          <w:lang/>
        </w:rPr>
      </w:pPr>
      <w:r>
        <w:rPr>
          <w:rFonts w:ascii="Times New Roman" w:hAnsi="Times New Roman"/>
          <w:lang/>
        </w:rPr>
        <w:t xml:space="preserve"> У вези наведеног чланови Одбора су сагласни да је у поступку остваривања права на минули рад када су у питању године које је запослени остварио код другог послодавца, руководилац у обавези да цени испуњеност свих услова, тј. да ли су у сваком конкретном случају преузети и надлежности и послови и запослени од другог послодавца, сагласно одредби члана 36. став 2. ПКУ-а, када се једино и може признати наведено право, односно повезати рад код претходног послодавца, с тим да је наведено дужан да цени руководилац органа, који одлучује о правима, обавезама и одговорностима запослених.</w:t>
      </w:r>
    </w:p>
    <w:p w:rsidR="002B27F6" w:rsidRPr="00AD16F8" w:rsidRDefault="002B27F6" w:rsidP="00725809">
      <w:pPr>
        <w:spacing w:after="0"/>
        <w:ind w:firstLine="720"/>
        <w:jc w:val="both"/>
        <w:rPr>
          <w:rFonts w:ascii="Times New Roman" w:hAnsi="Times New Roman"/>
          <w:lang/>
        </w:rPr>
      </w:pPr>
      <w:r w:rsidRPr="00AD16F8">
        <w:rPr>
          <w:rFonts w:ascii="Times New Roman" w:hAnsi="Times New Roman"/>
          <w:lang/>
        </w:rPr>
        <w:t>Биљана Грандовић</w:t>
      </w:r>
      <w:r>
        <w:rPr>
          <w:rFonts w:ascii="Times New Roman" w:hAnsi="Times New Roman"/>
          <w:lang/>
        </w:rPr>
        <w:t xml:space="preserve"> из</w:t>
      </w:r>
      <w:r w:rsidRPr="00AD16F8">
        <w:rPr>
          <w:rFonts w:ascii="Times New Roman" w:hAnsi="Times New Roman"/>
          <w:lang/>
        </w:rPr>
        <w:t xml:space="preserve"> Одсек</w:t>
      </w:r>
      <w:r>
        <w:rPr>
          <w:rFonts w:ascii="Times New Roman" w:hAnsi="Times New Roman"/>
          <w:lang/>
        </w:rPr>
        <w:t>а</w:t>
      </w:r>
      <w:r w:rsidRPr="00AD16F8">
        <w:rPr>
          <w:rFonts w:ascii="Times New Roman" w:hAnsi="Times New Roman"/>
          <w:lang/>
        </w:rPr>
        <w:t xml:space="preserve"> за плате</w:t>
      </w:r>
      <w:r>
        <w:rPr>
          <w:rFonts w:ascii="Times New Roman" w:hAnsi="Times New Roman"/>
          <w:lang/>
        </w:rPr>
        <w:t>, Сектора за управљање људским ресурсима</w:t>
      </w:r>
      <w:r w:rsidRPr="00AD16F8">
        <w:rPr>
          <w:rFonts w:ascii="Times New Roman" w:hAnsi="Times New Roman"/>
          <w:lang/>
        </w:rPr>
        <w:t xml:space="preserve"> у МДУЛС детаљније је објаснила и образложила мишљења која је ово министарство достављало подносиоцима захтева </w:t>
      </w:r>
      <w:r>
        <w:rPr>
          <w:rFonts w:ascii="Times New Roman" w:hAnsi="Times New Roman"/>
          <w:lang/>
        </w:rPr>
        <w:t xml:space="preserve">у вези </w:t>
      </w:r>
      <w:r w:rsidRPr="00AD16F8">
        <w:rPr>
          <w:rFonts w:ascii="Times New Roman" w:hAnsi="Times New Roman"/>
          <w:lang/>
        </w:rPr>
        <w:t xml:space="preserve">примени Закона о систему плата запослених у јавном сектору и питања везана за минули рад. Она је нагласила да је МДУЛС једнако свим подносиоцима захтева за мишљење достављало одговор да се сходно члану 41. Закона о платама службеника и намештеника у органима аутономне покрајине и јединице локалне самоуправе, до почетка примене тог закона, на плате запослених у јединицама локалне самоуправе примењује Закон о платама у државним органима и јавним службама, према којем се за </w:t>
      </w:r>
      <w:r>
        <w:rPr>
          <w:rFonts w:ascii="Times New Roman" w:hAnsi="Times New Roman"/>
          <w:lang/>
        </w:rPr>
        <w:t xml:space="preserve">остваривање права на </w:t>
      </w:r>
      <w:r w:rsidRPr="00AD16F8">
        <w:rPr>
          <w:rFonts w:ascii="Times New Roman" w:hAnsi="Times New Roman"/>
          <w:lang/>
        </w:rPr>
        <w:t>минули рад рачунају године рада проведене у органу аутономне покрајине и јединице локалне самоуправе сабране са годинама рада у државним органима, односно да се не повезују године рада у органу локалне самоуправе са годинама рада проведеним у јавним службама. У случају запослених који су преузети у орган локалне самоуправе из јавних предузећа који су престали са радом, минули рад се може повеззати само у случају када је јединица локалне самоуправе</w:t>
      </w:r>
      <w:r>
        <w:rPr>
          <w:rFonts w:ascii="Times New Roman" w:hAnsi="Times New Roman"/>
          <w:lang/>
        </w:rPr>
        <w:t xml:space="preserve"> на основу одређеног акта</w:t>
      </w:r>
      <w:r w:rsidRPr="00AD16F8">
        <w:rPr>
          <w:rFonts w:ascii="Times New Roman" w:hAnsi="Times New Roman"/>
          <w:lang/>
        </w:rPr>
        <w:t xml:space="preserve"> преузела и послове, надлежности и запослене из тих јавних предузећа.</w:t>
      </w:r>
    </w:p>
    <w:p w:rsidR="002B27F6" w:rsidRPr="00AD16F8" w:rsidRDefault="002B27F6" w:rsidP="00725809">
      <w:pPr>
        <w:spacing w:after="0"/>
        <w:ind w:firstLine="720"/>
        <w:jc w:val="both"/>
        <w:rPr>
          <w:rFonts w:ascii="Times New Roman" w:hAnsi="Times New Roman"/>
          <w:lang/>
        </w:rPr>
      </w:pPr>
      <w:r w:rsidRPr="00AD16F8">
        <w:rPr>
          <w:rFonts w:ascii="Times New Roman" w:hAnsi="Times New Roman"/>
          <w:lang/>
        </w:rPr>
        <w:t>С тим у вези, Марко Томашевић</w:t>
      </w:r>
      <w:r>
        <w:rPr>
          <w:rFonts w:ascii="Times New Roman" w:hAnsi="Times New Roman"/>
          <w:lang/>
        </w:rPr>
        <w:t xml:space="preserve"> је</w:t>
      </w:r>
      <w:r w:rsidRPr="00AD16F8">
        <w:rPr>
          <w:rFonts w:ascii="Times New Roman" w:hAnsi="Times New Roman"/>
          <w:lang/>
        </w:rPr>
        <w:t xml:space="preserve"> истакао да </w:t>
      </w:r>
      <w:r>
        <w:rPr>
          <w:rFonts w:ascii="Times New Roman" w:hAnsi="Times New Roman"/>
          <w:lang/>
        </w:rPr>
        <w:t xml:space="preserve">проблем остваривања права на минули рад </w:t>
      </w:r>
      <w:r w:rsidRPr="00AD16F8">
        <w:rPr>
          <w:rFonts w:ascii="Times New Roman" w:hAnsi="Times New Roman"/>
          <w:lang/>
        </w:rPr>
        <w:t>настаје када је реч о јавним предузећима, односно Дирекцијама за обављање комуналних делатности и послова од општег интереса чији послови, по закону, не могу бити преузети од стране локалне самоуправе. Дешава се да су</w:t>
      </w:r>
      <w:r>
        <w:rPr>
          <w:rFonts w:ascii="Times New Roman" w:hAnsi="Times New Roman"/>
          <w:lang/>
        </w:rPr>
        <w:t>, поједини запослени из тих предузећа преузети, али да су поједине надлежности остале и да</w:t>
      </w:r>
      <w:r w:rsidRPr="00AD16F8">
        <w:rPr>
          <w:rFonts w:ascii="Times New Roman" w:hAnsi="Times New Roman"/>
          <w:lang/>
        </w:rPr>
        <w:t xml:space="preserve"> </w:t>
      </w:r>
      <w:r>
        <w:rPr>
          <w:rFonts w:ascii="Times New Roman" w:hAnsi="Times New Roman"/>
          <w:lang/>
        </w:rPr>
        <w:t xml:space="preserve">та предузећа  настављају са радом на начин да промене </w:t>
      </w:r>
      <w:r w:rsidRPr="00AD16F8">
        <w:rPr>
          <w:rFonts w:ascii="Times New Roman" w:hAnsi="Times New Roman"/>
          <w:lang/>
        </w:rPr>
        <w:t xml:space="preserve">статут и </w:t>
      </w:r>
      <w:r>
        <w:rPr>
          <w:rFonts w:ascii="Times New Roman" w:hAnsi="Times New Roman"/>
          <w:lang/>
        </w:rPr>
        <w:t>назив.</w:t>
      </w:r>
      <w:r w:rsidRPr="00AD16F8">
        <w:rPr>
          <w:rFonts w:ascii="Times New Roman" w:hAnsi="Times New Roman"/>
          <w:lang/>
        </w:rPr>
        <w:t xml:space="preserve"> </w:t>
      </w:r>
      <w:r>
        <w:rPr>
          <w:rFonts w:ascii="Times New Roman" w:hAnsi="Times New Roman"/>
          <w:lang/>
        </w:rPr>
        <w:t>У оквиру наведеног поставља се и питање да л</w:t>
      </w:r>
      <w:r w:rsidRPr="00AD16F8">
        <w:rPr>
          <w:rFonts w:ascii="Times New Roman" w:hAnsi="Times New Roman"/>
          <w:lang/>
        </w:rPr>
        <w:t>и</w:t>
      </w:r>
      <w:r>
        <w:rPr>
          <w:rFonts w:ascii="Times New Roman" w:hAnsi="Times New Roman"/>
          <w:lang/>
        </w:rPr>
        <w:t xml:space="preserve"> у случају када је ЈЛС преузела надлежности, запослене и послове једног предузећа које је престало са радом, запослени који су преузети</w:t>
      </w:r>
      <w:r w:rsidRPr="00AD16F8">
        <w:rPr>
          <w:rFonts w:ascii="Times New Roman" w:hAnsi="Times New Roman"/>
          <w:lang/>
        </w:rPr>
        <w:t xml:space="preserve"> морају да раде на пословима на којима су радили и раније. </w:t>
      </w:r>
    </w:p>
    <w:p w:rsidR="002B27F6" w:rsidRPr="00AD16F8" w:rsidRDefault="002B27F6" w:rsidP="00725809">
      <w:pPr>
        <w:spacing w:after="0"/>
        <w:ind w:firstLine="720"/>
        <w:jc w:val="both"/>
        <w:rPr>
          <w:rFonts w:ascii="Times New Roman" w:hAnsi="Times New Roman"/>
          <w:lang/>
        </w:rPr>
      </w:pPr>
      <w:r w:rsidRPr="00AD16F8">
        <w:rPr>
          <w:rFonts w:ascii="Times New Roman" w:hAnsi="Times New Roman"/>
          <w:lang/>
        </w:rPr>
        <w:t xml:space="preserve">Представници СКГО-а предложили су да МДУЛС у вези са овим питањем достави једно мишљење које би послужило као одговор на све овакве захтеве. </w:t>
      </w:r>
    </w:p>
    <w:p w:rsidR="002B27F6" w:rsidRPr="00AD16F8" w:rsidRDefault="002B27F6" w:rsidP="00A0584D">
      <w:pPr>
        <w:spacing w:after="0"/>
        <w:ind w:firstLine="720"/>
        <w:jc w:val="both"/>
        <w:rPr>
          <w:rFonts w:ascii="Times New Roman" w:hAnsi="Times New Roman"/>
          <w:lang/>
        </w:rPr>
      </w:pPr>
      <w:r w:rsidRPr="00AD16F8">
        <w:rPr>
          <w:rFonts w:ascii="Times New Roman" w:hAnsi="Times New Roman"/>
          <w:lang/>
        </w:rPr>
        <w:t xml:space="preserve">Након тога, Милош Муцок поставио је питање везано за члан 51. став 5. ПКУ а у вези са ставом 1. тачка 6) овог члана, а то је да ли запослени има право на солидарну помоћ за </w:t>
      </w:r>
      <w:r>
        <w:rPr>
          <w:rFonts w:ascii="Times New Roman" w:hAnsi="Times New Roman"/>
          <w:lang/>
        </w:rPr>
        <w:t>случај смрти члана уже породице.</w:t>
      </w:r>
      <w:r w:rsidRPr="00AD16F8">
        <w:rPr>
          <w:rFonts w:ascii="Times New Roman" w:hAnsi="Times New Roman"/>
          <w:lang/>
        </w:rPr>
        <w:t xml:space="preserve"> Јелена Љубинковић је одговорила да је МДУЛС дало мишљење у вези са овим питањем и указала да се ограничење из става 5. овог члана не односи на случај смрти члана уже породице. Договорено је да се члановима Одбора достави наведено мишљење како би се превазишли проблеми у</w:t>
      </w:r>
      <w:r>
        <w:rPr>
          <w:rFonts w:ascii="Times New Roman" w:hAnsi="Times New Roman"/>
          <w:lang/>
        </w:rPr>
        <w:t xml:space="preserve"> пракси у </w:t>
      </w:r>
      <w:r w:rsidRPr="00AD16F8">
        <w:rPr>
          <w:rFonts w:ascii="Times New Roman" w:hAnsi="Times New Roman"/>
          <w:lang/>
        </w:rPr>
        <w:t>примени</w:t>
      </w:r>
      <w:r>
        <w:rPr>
          <w:rFonts w:ascii="Times New Roman" w:hAnsi="Times New Roman"/>
          <w:lang/>
        </w:rPr>
        <w:t xml:space="preserve"> наведене одредбе</w:t>
      </w:r>
      <w:r w:rsidRPr="00AD16F8">
        <w:rPr>
          <w:rFonts w:ascii="Times New Roman" w:hAnsi="Times New Roman"/>
          <w:lang/>
        </w:rPr>
        <w:t>. Такође, синдикати су захтевали да им се електронском поштом поша</w:t>
      </w:r>
      <w:r>
        <w:rPr>
          <w:rFonts w:ascii="Times New Roman" w:hAnsi="Times New Roman"/>
          <w:lang/>
        </w:rPr>
        <w:t>љ</w:t>
      </w:r>
      <w:r w:rsidRPr="00AD16F8">
        <w:rPr>
          <w:rFonts w:ascii="Times New Roman" w:hAnsi="Times New Roman"/>
          <w:lang/>
        </w:rPr>
        <w:t xml:space="preserve">е мишљење у вези са корективним коефицијентом за инспекторе у складу са Уредбом о коефицијентима за обрачун и исплату плата именованих и постављених лица и запослених у државним органима („Сл.гласник РС“, бр. 44/08- пречишћен текст, 2/12, 23/18). </w:t>
      </w:r>
    </w:p>
    <w:p w:rsidR="002B27F6" w:rsidRDefault="002B27F6" w:rsidP="00A0584D">
      <w:pPr>
        <w:spacing w:after="0"/>
        <w:ind w:firstLine="720"/>
        <w:jc w:val="both"/>
        <w:rPr>
          <w:rFonts w:ascii="Times New Roman" w:hAnsi="Times New Roman"/>
          <w:lang/>
        </w:rPr>
      </w:pPr>
      <w:r>
        <w:rPr>
          <w:rFonts w:ascii="Times New Roman" w:hAnsi="Times New Roman"/>
          <w:lang/>
        </w:rPr>
        <w:t xml:space="preserve">На крају </w:t>
      </w:r>
      <w:r w:rsidRPr="00AD16F8">
        <w:rPr>
          <w:rFonts w:ascii="Times New Roman" w:hAnsi="Times New Roman"/>
          <w:lang/>
        </w:rPr>
        <w:t>констатова</w:t>
      </w:r>
      <w:r>
        <w:rPr>
          <w:rFonts w:ascii="Times New Roman" w:hAnsi="Times New Roman"/>
          <w:lang/>
        </w:rPr>
        <w:t xml:space="preserve">но је </w:t>
      </w:r>
      <w:r w:rsidRPr="00AD16F8">
        <w:rPr>
          <w:rFonts w:ascii="Times New Roman" w:hAnsi="Times New Roman"/>
          <w:lang/>
        </w:rPr>
        <w:t xml:space="preserve">да су изнети најчешћи проблеми и несугласице у вези </w:t>
      </w:r>
      <w:r>
        <w:rPr>
          <w:rFonts w:ascii="Times New Roman" w:hAnsi="Times New Roman"/>
          <w:lang/>
        </w:rPr>
        <w:t xml:space="preserve">досадашње </w:t>
      </w:r>
      <w:r w:rsidRPr="00AD16F8">
        <w:rPr>
          <w:rFonts w:ascii="Times New Roman" w:hAnsi="Times New Roman"/>
          <w:lang/>
        </w:rPr>
        <w:t xml:space="preserve">примене </w:t>
      </w:r>
      <w:r>
        <w:rPr>
          <w:rFonts w:ascii="Times New Roman" w:hAnsi="Times New Roman"/>
          <w:lang/>
        </w:rPr>
        <w:t>ПКУ те да ће ставови и мишљења с</w:t>
      </w:r>
      <w:r w:rsidRPr="00AD16F8">
        <w:rPr>
          <w:rFonts w:ascii="Times New Roman" w:hAnsi="Times New Roman"/>
          <w:lang/>
        </w:rPr>
        <w:t>а ове седнице Одбора</w:t>
      </w:r>
      <w:r>
        <w:rPr>
          <w:rFonts w:ascii="Times New Roman" w:hAnsi="Times New Roman"/>
          <w:lang/>
        </w:rPr>
        <w:t xml:space="preserve"> помоћи да се они превазиђу.</w:t>
      </w:r>
    </w:p>
    <w:p w:rsidR="002B27F6" w:rsidRDefault="002B27F6" w:rsidP="00CF62EE">
      <w:pPr>
        <w:spacing w:after="0"/>
        <w:ind w:firstLine="720"/>
        <w:jc w:val="both"/>
        <w:rPr>
          <w:rFonts w:ascii="Times New Roman" w:hAnsi="Times New Roman"/>
          <w:lang/>
        </w:rPr>
      </w:pPr>
      <w:r>
        <w:rPr>
          <w:rFonts w:ascii="Times New Roman" w:hAnsi="Times New Roman"/>
          <w:lang/>
        </w:rPr>
        <w:t>Јелена Љубинковић</w:t>
      </w:r>
      <w:r w:rsidRPr="00AD16F8">
        <w:rPr>
          <w:rFonts w:ascii="Times New Roman" w:hAnsi="Times New Roman"/>
          <w:lang/>
        </w:rPr>
        <w:t xml:space="preserve"> је закључила седницу и обавестила присутне да ће </w:t>
      </w:r>
      <w:r>
        <w:rPr>
          <w:rFonts w:ascii="Times New Roman" w:hAnsi="Times New Roman"/>
          <w:lang/>
        </w:rPr>
        <w:t xml:space="preserve">се записник са ове седнице доставити електронским путем свим члановима одбора ради усаглашавања те да ће након тога сви чланови одбора </w:t>
      </w:r>
      <w:r w:rsidRPr="00AD16F8">
        <w:rPr>
          <w:rFonts w:ascii="Times New Roman" w:hAnsi="Times New Roman"/>
          <w:lang/>
        </w:rPr>
        <w:t>бити благовремено обавештени о времену одржавања следеће</w:t>
      </w:r>
      <w:r>
        <w:rPr>
          <w:rFonts w:ascii="Times New Roman" w:hAnsi="Times New Roman"/>
          <w:lang/>
        </w:rPr>
        <w:t xml:space="preserve"> седнице у ком смислу је замолила присутне чланове Одбора да уколико сматрају да је потребно да се наредна седница одржи и пре рока који је превиђен за одржавање исте дају иницијативу у том смислу.</w:t>
      </w:r>
    </w:p>
    <w:p w:rsidR="002B27F6" w:rsidRPr="00AD16F8" w:rsidRDefault="002B27F6" w:rsidP="00A0584D">
      <w:pPr>
        <w:spacing w:after="0"/>
        <w:ind w:firstLine="720"/>
        <w:jc w:val="both"/>
        <w:rPr>
          <w:rFonts w:ascii="Times New Roman" w:hAnsi="Times New Roman"/>
          <w:lang/>
        </w:rPr>
      </w:pPr>
      <w:r w:rsidRPr="00AD16F8">
        <w:rPr>
          <w:rFonts w:ascii="Times New Roman" w:hAnsi="Times New Roman"/>
          <w:lang/>
        </w:rPr>
        <w:t xml:space="preserve"> </w:t>
      </w:r>
    </w:p>
    <w:p w:rsidR="002B27F6" w:rsidRDefault="002B27F6" w:rsidP="00A0584D">
      <w:pPr>
        <w:spacing w:after="0"/>
        <w:ind w:firstLine="720"/>
        <w:jc w:val="both"/>
        <w:rPr>
          <w:rFonts w:ascii="Times New Roman" w:hAnsi="Times New Roman"/>
          <w:sz w:val="24"/>
          <w:szCs w:val="24"/>
          <w:lang/>
        </w:rPr>
      </w:pPr>
    </w:p>
    <w:p w:rsidR="002B27F6" w:rsidRDefault="002B27F6" w:rsidP="003A4444">
      <w:pPr>
        <w:spacing w:after="0"/>
        <w:jc w:val="both"/>
        <w:rPr>
          <w:rFonts w:ascii="Times New Roman" w:hAnsi="Times New Roman"/>
          <w:sz w:val="24"/>
          <w:szCs w:val="24"/>
          <w:lang/>
        </w:rPr>
      </w:pPr>
    </w:p>
    <w:p w:rsidR="002B27F6" w:rsidRDefault="002B27F6" w:rsidP="003A4444">
      <w:pPr>
        <w:spacing w:after="0"/>
        <w:jc w:val="both"/>
        <w:rPr>
          <w:rFonts w:ascii="Times New Roman" w:hAnsi="Times New Roman"/>
          <w:sz w:val="24"/>
          <w:szCs w:val="24"/>
          <w:lang/>
        </w:rPr>
      </w:pPr>
    </w:p>
    <w:p w:rsidR="002B27F6" w:rsidRPr="00CF62EE" w:rsidRDefault="002B27F6" w:rsidP="002B4A22">
      <w:pPr>
        <w:spacing w:after="0"/>
        <w:ind w:firstLine="720"/>
        <w:jc w:val="center"/>
        <w:rPr>
          <w:rFonts w:ascii="Times New Roman" w:hAnsi="Times New Roman"/>
          <w:sz w:val="24"/>
          <w:szCs w:val="24"/>
          <w:lang/>
        </w:rPr>
      </w:pPr>
      <w:r w:rsidRPr="00CF62EE">
        <w:rPr>
          <w:rFonts w:ascii="Times New Roman" w:hAnsi="Times New Roman"/>
          <w:sz w:val="24"/>
          <w:szCs w:val="24"/>
          <w:lang/>
        </w:rPr>
        <w:t>ОДБОР ЗА ПРАЋЕЊЕ ПРИМЕНЕ ПОСЕБНОГ КОЛЕКТИВНОГ</w:t>
      </w:r>
    </w:p>
    <w:p w:rsidR="002B27F6" w:rsidRPr="00CF62EE" w:rsidRDefault="002B27F6" w:rsidP="00CF62EE">
      <w:pPr>
        <w:spacing w:after="0"/>
        <w:ind w:firstLine="720"/>
        <w:jc w:val="center"/>
        <w:rPr>
          <w:rFonts w:ascii="Times New Roman" w:hAnsi="Times New Roman"/>
          <w:sz w:val="24"/>
          <w:szCs w:val="24"/>
          <w:lang/>
        </w:rPr>
      </w:pPr>
      <w:r w:rsidRPr="00CF62EE">
        <w:rPr>
          <w:rFonts w:ascii="Times New Roman" w:hAnsi="Times New Roman"/>
          <w:sz w:val="24"/>
          <w:szCs w:val="24"/>
          <w:lang/>
        </w:rPr>
        <w:t>УГОВОРА ЗА ЗАПОСЛЕНЕ У ЈЕДИНИЦАМА ЛОКАЛНЕ САМОУПРАВЕ</w:t>
      </w:r>
    </w:p>
    <w:p w:rsidR="002B27F6" w:rsidRPr="00527EE8" w:rsidRDefault="002B27F6" w:rsidP="00CF62EE">
      <w:pPr>
        <w:spacing w:after="0"/>
        <w:ind w:firstLine="720"/>
        <w:jc w:val="both"/>
        <w:rPr>
          <w:rFonts w:ascii="Times New Roman" w:hAnsi="Times New Roman"/>
          <w:sz w:val="28"/>
          <w:szCs w:val="28"/>
          <w:lang/>
        </w:rPr>
      </w:pPr>
    </w:p>
    <w:p w:rsidR="002B27F6" w:rsidRPr="004F17A6" w:rsidRDefault="002B27F6" w:rsidP="00CF62EE">
      <w:pPr>
        <w:spacing w:after="0"/>
        <w:ind w:firstLine="720"/>
        <w:jc w:val="both"/>
        <w:rPr>
          <w:rFonts w:ascii="Times New Roman" w:hAnsi="Times New Roman"/>
          <w:color w:val="D9D9D9"/>
          <w:sz w:val="24"/>
          <w:szCs w:val="24"/>
          <w:lang/>
        </w:rPr>
      </w:pPr>
    </w:p>
    <w:p w:rsidR="002B27F6" w:rsidRPr="006A458D" w:rsidRDefault="002B27F6" w:rsidP="00CF62EE">
      <w:pPr>
        <w:spacing w:after="0"/>
        <w:jc w:val="both"/>
        <w:rPr>
          <w:b/>
          <w:lang/>
        </w:rPr>
      </w:pPr>
    </w:p>
    <w:p w:rsidR="002B27F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1. Милена Чипак _________________________</w:t>
      </w:r>
    </w:p>
    <w:p w:rsidR="002B27F6" w:rsidRDefault="002B27F6" w:rsidP="00CF62EE">
      <w:pPr>
        <w:spacing w:after="0"/>
        <w:ind w:firstLine="720"/>
        <w:jc w:val="both"/>
        <w:rPr>
          <w:rFonts w:ascii="Times New Roman" w:hAnsi="Times New Roman"/>
          <w:sz w:val="24"/>
          <w:szCs w:val="24"/>
          <w:lang/>
        </w:rPr>
      </w:pPr>
    </w:p>
    <w:p w:rsidR="002B27F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2. Невенка Јакшић _________________________</w:t>
      </w:r>
    </w:p>
    <w:p w:rsidR="002B27F6" w:rsidRDefault="002B27F6" w:rsidP="00CF62EE">
      <w:pPr>
        <w:spacing w:after="0"/>
        <w:ind w:firstLine="720"/>
        <w:jc w:val="both"/>
        <w:rPr>
          <w:rFonts w:ascii="Times New Roman" w:hAnsi="Times New Roman"/>
          <w:sz w:val="24"/>
          <w:szCs w:val="24"/>
          <w:lang/>
        </w:rPr>
      </w:pPr>
    </w:p>
    <w:p w:rsidR="002B27F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3. Славица Степовић _______________________</w:t>
      </w:r>
    </w:p>
    <w:p w:rsidR="002B27F6" w:rsidRDefault="002B27F6" w:rsidP="00CF62EE">
      <w:pPr>
        <w:spacing w:after="0"/>
        <w:ind w:firstLine="720"/>
        <w:jc w:val="both"/>
        <w:rPr>
          <w:rFonts w:ascii="Times New Roman" w:hAnsi="Times New Roman"/>
          <w:sz w:val="24"/>
          <w:szCs w:val="24"/>
          <w:lang/>
        </w:rPr>
      </w:pPr>
    </w:p>
    <w:p w:rsidR="002B27F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4. МаркоТомашевић _______________________</w:t>
      </w:r>
    </w:p>
    <w:p w:rsidR="002B27F6" w:rsidRDefault="002B27F6" w:rsidP="00CF62EE">
      <w:pPr>
        <w:spacing w:after="0"/>
        <w:ind w:firstLine="720"/>
        <w:jc w:val="both"/>
        <w:rPr>
          <w:rFonts w:ascii="Times New Roman" w:hAnsi="Times New Roman"/>
          <w:sz w:val="24"/>
          <w:szCs w:val="24"/>
          <w:lang/>
        </w:rPr>
      </w:pPr>
    </w:p>
    <w:p w:rsidR="002B27F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5. Еди Мајсторовић ________________________</w:t>
      </w:r>
    </w:p>
    <w:p w:rsidR="002B27F6" w:rsidRDefault="002B27F6" w:rsidP="00CF62EE">
      <w:pPr>
        <w:spacing w:after="0"/>
        <w:ind w:firstLine="720"/>
        <w:jc w:val="both"/>
        <w:rPr>
          <w:rFonts w:ascii="Times New Roman" w:hAnsi="Times New Roman"/>
          <w:sz w:val="24"/>
          <w:szCs w:val="24"/>
          <w:lang/>
        </w:rPr>
      </w:pPr>
    </w:p>
    <w:p w:rsidR="002B27F6" w:rsidRPr="00AF4B0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6. Милош Муцок __________________________</w:t>
      </w:r>
    </w:p>
    <w:p w:rsidR="002B27F6" w:rsidRDefault="002B27F6" w:rsidP="00CF62EE">
      <w:pPr>
        <w:spacing w:after="0"/>
        <w:jc w:val="both"/>
        <w:rPr>
          <w:rFonts w:ascii="Times New Roman" w:hAnsi="Times New Roman"/>
          <w:sz w:val="24"/>
          <w:szCs w:val="24"/>
          <w:lang/>
        </w:rPr>
      </w:pPr>
    </w:p>
    <w:p w:rsidR="002B27F6" w:rsidRPr="00AF4B0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7. Драгана Краљ __________________________</w:t>
      </w:r>
    </w:p>
    <w:p w:rsidR="002B27F6" w:rsidRDefault="002B27F6" w:rsidP="00CF62EE">
      <w:pPr>
        <w:spacing w:after="0"/>
        <w:jc w:val="both"/>
        <w:rPr>
          <w:rFonts w:ascii="Times New Roman" w:hAnsi="Times New Roman"/>
          <w:sz w:val="24"/>
          <w:szCs w:val="24"/>
          <w:lang/>
        </w:rPr>
      </w:pPr>
    </w:p>
    <w:p w:rsidR="002B27F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8. Љиљана Манојловић ____________________</w:t>
      </w:r>
    </w:p>
    <w:p w:rsidR="002B27F6" w:rsidRDefault="002B27F6" w:rsidP="00CF62EE">
      <w:pPr>
        <w:spacing w:after="0"/>
        <w:ind w:firstLine="720"/>
        <w:jc w:val="both"/>
        <w:rPr>
          <w:rFonts w:ascii="Times New Roman" w:hAnsi="Times New Roman"/>
          <w:sz w:val="24"/>
          <w:szCs w:val="24"/>
          <w:lang/>
        </w:rPr>
      </w:pPr>
    </w:p>
    <w:p w:rsidR="002B27F6" w:rsidRPr="00AF4B06" w:rsidRDefault="002B27F6" w:rsidP="00CF62EE">
      <w:pPr>
        <w:spacing w:after="0"/>
        <w:ind w:firstLine="720"/>
        <w:jc w:val="both"/>
        <w:rPr>
          <w:rFonts w:ascii="Times New Roman" w:hAnsi="Times New Roman"/>
          <w:sz w:val="24"/>
          <w:szCs w:val="24"/>
          <w:lang/>
        </w:rPr>
      </w:pPr>
      <w:r>
        <w:rPr>
          <w:rFonts w:ascii="Times New Roman" w:hAnsi="Times New Roman"/>
          <w:sz w:val="24"/>
          <w:szCs w:val="24"/>
          <w:lang/>
        </w:rPr>
        <w:t>9. Јелена Љубинковић ____________________</w:t>
      </w:r>
    </w:p>
    <w:p w:rsidR="002B27F6" w:rsidRPr="00D01528" w:rsidRDefault="002B27F6" w:rsidP="001A62B1">
      <w:pPr>
        <w:spacing w:after="0"/>
        <w:jc w:val="both"/>
        <w:rPr>
          <w:rFonts w:ascii="Times New Roman" w:hAnsi="Times New Roman"/>
          <w:sz w:val="24"/>
          <w:szCs w:val="24"/>
          <w:lang/>
        </w:rPr>
      </w:pPr>
    </w:p>
    <w:p w:rsidR="002B27F6" w:rsidRDefault="002B27F6" w:rsidP="00E04710">
      <w:pPr>
        <w:spacing w:after="0"/>
        <w:ind w:firstLine="720"/>
        <w:jc w:val="both"/>
        <w:rPr>
          <w:rFonts w:ascii="Times New Roman" w:hAnsi="Times New Roman"/>
          <w:sz w:val="24"/>
          <w:szCs w:val="24"/>
          <w:lang/>
        </w:rPr>
      </w:pPr>
    </w:p>
    <w:p w:rsidR="002B27F6" w:rsidRDefault="002B27F6" w:rsidP="00E04710">
      <w:pPr>
        <w:spacing w:after="0"/>
        <w:ind w:firstLine="720"/>
        <w:jc w:val="both"/>
        <w:rPr>
          <w:rFonts w:ascii="Times New Roman" w:hAnsi="Times New Roman"/>
          <w:sz w:val="24"/>
          <w:szCs w:val="24"/>
          <w:lang/>
        </w:rPr>
      </w:pPr>
    </w:p>
    <w:p w:rsidR="002B27F6" w:rsidRDefault="002B27F6" w:rsidP="00E04710">
      <w:pPr>
        <w:spacing w:after="0"/>
        <w:ind w:firstLine="720"/>
        <w:jc w:val="both"/>
        <w:rPr>
          <w:rFonts w:ascii="Times New Roman" w:hAnsi="Times New Roman"/>
          <w:sz w:val="24"/>
          <w:szCs w:val="24"/>
          <w:lang/>
        </w:rPr>
      </w:pPr>
    </w:p>
    <w:p w:rsidR="002B27F6" w:rsidRDefault="002B27F6" w:rsidP="00E04710">
      <w:pPr>
        <w:spacing w:after="0"/>
        <w:ind w:firstLine="720"/>
        <w:jc w:val="both"/>
        <w:rPr>
          <w:rFonts w:ascii="Times New Roman" w:hAnsi="Times New Roman"/>
          <w:sz w:val="24"/>
          <w:szCs w:val="24"/>
          <w:lang/>
        </w:rPr>
      </w:pPr>
      <w:r>
        <w:rPr>
          <w:rFonts w:ascii="Times New Roman" w:hAnsi="Times New Roman"/>
          <w:sz w:val="24"/>
          <w:szCs w:val="24"/>
          <w:lang/>
        </w:rPr>
        <w:t xml:space="preserve"> </w:t>
      </w:r>
    </w:p>
    <w:p w:rsidR="002B27F6" w:rsidRDefault="002B27F6" w:rsidP="00E04710">
      <w:pPr>
        <w:spacing w:after="0"/>
        <w:ind w:firstLine="720"/>
        <w:jc w:val="both"/>
        <w:rPr>
          <w:rFonts w:ascii="Times New Roman" w:hAnsi="Times New Roman"/>
          <w:sz w:val="24"/>
          <w:szCs w:val="24"/>
          <w:lang/>
        </w:rPr>
      </w:pPr>
    </w:p>
    <w:p w:rsidR="002B27F6" w:rsidRDefault="002B27F6"/>
    <w:sectPr w:rsidR="002B27F6" w:rsidSect="00D02C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5287D"/>
    <w:multiLevelType w:val="hybridMultilevel"/>
    <w:tmpl w:val="2E0875BA"/>
    <w:lvl w:ilvl="0" w:tplc="1D9436E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4E5EFE"/>
    <w:multiLevelType w:val="hybridMultilevel"/>
    <w:tmpl w:val="EC9475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72753300"/>
    <w:multiLevelType w:val="hybridMultilevel"/>
    <w:tmpl w:val="A0743290"/>
    <w:lvl w:ilvl="0" w:tplc="B2DC0F06">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53A3"/>
    <w:rsid w:val="000218F5"/>
    <w:rsid w:val="0006013A"/>
    <w:rsid w:val="0007528A"/>
    <w:rsid w:val="000B0EB4"/>
    <w:rsid w:val="000B4A05"/>
    <w:rsid w:val="000B4D0B"/>
    <w:rsid w:val="000E71BA"/>
    <w:rsid w:val="00102AE0"/>
    <w:rsid w:val="00114682"/>
    <w:rsid w:val="001246AB"/>
    <w:rsid w:val="0016529D"/>
    <w:rsid w:val="00185569"/>
    <w:rsid w:val="00194A6C"/>
    <w:rsid w:val="001A62B1"/>
    <w:rsid w:val="001A6E5A"/>
    <w:rsid w:val="001B0EC3"/>
    <w:rsid w:val="001C1B1B"/>
    <w:rsid w:val="001C7EC3"/>
    <w:rsid w:val="001D33CD"/>
    <w:rsid w:val="001E2BC1"/>
    <w:rsid w:val="002060E3"/>
    <w:rsid w:val="00225A9D"/>
    <w:rsid w:val="002378D9"/>
    <w:rsid w:val="00240B55"/>
    <w:rsid w:val="00245707"/>
    <w:rsid w:val="0024686F"/>
    <w:rsid w:val="002721B2"/>
    <w:rsid w:val="00273FBD"/>
    <w:rsid w:val="0027737F"/>
    <w:rsid w:val="00280A1E"/>
    <w:rsid w:val="0028610E"/>
    <w:rsid w:val="002B27F6"/>
    <w:rsid w:val="002B4A22"/>
    <w:rsid w:val="002B5834"/>
    <w:rsid w:val="002E7FCD"/>
    <w:rsid w:val="002F04F5"/>
    <w:rsid w:val="002F55BF"/>
    <w:rsid w:val="003045B9"/>
    <w:rsid w:val="00315049"/>
    <w:rsid w:val="00323065"/>
    <w:rsid w:val="00375CB7"/>
    <w:rsid w:val="00395586"/>
    <w:rsid w:val="00397F2B"/>
    <w:rsid w:val="003A0CD7"/>
    <w:rsid w:val="003A4444"/>
    <w:rsid w:val="003A6E30"/>
    <w:rsid w:val="003B5815"/>
    <w:rsid w:val="003C2799"/>
    <w:rsid w:val="003E1D1A"/>
    <w:rsid w:val="003E4DC4"/>
    <w:rsid w:val="00407E20"/>
    <w:rsid w:val="004622F6"/>
    <w:rsid w:val="00464FE6"/>
    <w:rsid w:val="0046516F"/>
    <w:rsid w:val="00494DF4"/>
    <w:rsid w:val="004B1931"/>
    <w:rsid w:val="004C399A"/>
    <w:rsid w:val="004D17FD"/>
    <w:rsid w:val="004D2658"/>
    <w:rsid w:val="004E0209"/>
    <w:rsid w:val="004F17A6"/>
    <w:rsid w:val="00500B54"/>
    <w:rsid w:val="00506445"/>
    <w:rsid w:val="005134F9"/>
    <w:rsid w:val="0051538E"/>
    <w:rsid w:val="0052181F"/>
    <w:rsid w:val="00527EE8"/>
    <w:rsid w:val="00533E85"/>
    <w:rsid w:val="00551B41"/>
    <w:rsid w:val="00563CB6"/>
    <w:rsid w:val="00565AC9"/>
    <w:rsid w:val="00571F99"/>
    <w:rsid w:val="005926CA"/>
    <w:rsid w:val="00597AD9"/>
    <w:rsid w:val="005C576E"/>
    <w:rsid w:val="005D79EC"/>
    <w:rsid w:val="005E104C"/>
    <w:rsid w:val="00600BCA"/>
    <w:rsid w:val="006031BF"/>
    <w:rsid w:val="00604843"/>
    <w:rsid w:val="006220C2"/>
    <w:rsid w:val="0062732C"/>
    <w:rsid w:val="006305A3"/>
    <w:rsid w:val="0063482C"/>
    <w:rsid w:val="006353D8"/>
    <w:rsid w:val="006356D4"/>
    <w:rsid w:val="0064304F"/>
    <w:rsid w:val="00650A39"/>
    <w:rsid w:val="0065454D"/>
    <w:rsid w:val="006554BF"/>
    <w:rsid w:val="006658D6"/>
    <w:rsid w:val="006916FE"/>
    <w:rsid w:val="006A458D"/>
    <w:rsid w:val="006D6D03"/>
    <w:rsid w:val="006D74E5"/>
    <w:rsid w:val="006E264F"/>
    <w:rsid w:val="00707EF9"/>
    <w:rsid w:val="00725809"/>
    <w:rsid w:val="0072699C"/>
    <w:rsid w:val="007466B1"/>
    <w:rsid w:val="00767456"/>
    <w:rsid w:val="00785CC2"/>
    <w:rsid w:val="00793000"/>
    <w:rsid w:val="007956CF"/>
    <w:rsid w:val="007A41F8"/>
    <w:rsid w:val="007A4D77"/>
    <w:rsid w:val="007B57D2"/>
    <w:rsid w:val="007B64A9"/>
    <w:rsid w:val="007C07C1"/>
    <w:rsid w:val="007C4330"/>
    <w:rsid w:val="008002DE"/>
    <w:rsid w:val="00805F0B"/>
    <w:rsid w:val="0082089E"/>
    <w:rsid w:val="00824F5F"/>
    <w:rsid w:val="00853DCA"/>
    <w:rsid w:val="00854BAC"/>
    <w:rsid w:val="00880E1A"/>
    <w:rsid w:val="0088143A"/>
    <w:rsid w:val="00882D3C"/>
    <w:rsid w:val="008D40CC"/>
    <w:rsid w:val="008F64E9"/>
    <w:rsid w:val="00916AB6"/>
    <w:rsid w:val="009379D8"/>
    <w:rsid w:val="00941E6C"/>
    <w:rsid w:val="00944D52"/>
    <w:rsid w:val="00946BE1"/>
    <w:rsid w:val="00953A87"/>
    <w:rsid w:val="00980979"/>
    <w:rsid w:val="0098369F"/>
    <w:rsid w:val="009918E8"/>
    <w:rsid w:val="009942D9"/>
    <w:rsid w:val="009B02C6"/>
    <w:rsid w:val="009B0A45"/>
    <w:rsid w:val="009B6C65"/>
    <w:rsid w:val="009C2BAB"/>
    <w:rsid w:val="009D1943"/>
    <w:rsid w:val="009E669E"/>
    <w:rsid w:val="009F0EFE"/>
    <w:rsid w:val="00A0584D"/>
    <w:rsid w:val="00A22511"/>
    <w:rsid w:val="00A25C81"/>
    <w:rsid w:val="00A31AF3"/>
    <w:rsid w:val="00A339F5"/>
    <w:rsid w:val="00A56710"/>
    <w:rsid w:val="00A574E0"/>
    <w:rsid w:val="00A67ED3"/>
    <w:rsid w:val="00A96F5F"/>
    <w:rsid w:val="00AC2748"/>
    <w:rsid w:val="00AD071A"/>
    <w:rsid w:val="00AD16F8"/>
    <w:rsid w:val="00AE16DF"/>
    <w:rsid w:val="00AE4FA5"/>
    <w:rsid w:val="00AF1359"/>
    <w:rsid w:val="00AF4B06"/>
    <w:rsid w:val="00AF63B7"/>
    <w:rsid w:val="00B071A2"/>
    <w:rsid w:val="00B133EF"/>
    <w:rsid w:val="00B149AC"/>
    <w:rsid w:val="00B2642C"/>
    <w:rsid w:val="00B26A01"/>
    <w:rsid w:val="00B35E5A"/>
    <w:rsid w:val="00B4156D"/>
    <w:rsid w:val="00B4344C"/>
    <w:rsid w:val="00B515FA"/>
    <w:rsid w:val="00B53FD3"/>
    <w:rsid w:val="00B65F5A"/>
    <w:rsid w:val="00B7533A"/>
    <w:rsid w:val="00B8247E"/>
    <w:rsid w:val="00B87CFD"/>
    <w:rsid w:val="00BA634E"/>
    <w:rsid w:val="00BC613A"/>
    <w:rsid w:val="00BD206D"/>
    <w:rsid w:val="00BD67BA"/>
    <w:rsid w:val="00BE05FA"/>
    <w:rsid w:val="00BE1D61"/>
    <w:rsid w:val="00C00398"/>
    <w:rsid w:val="00C006EB"/>
    <w:rsid w:val="00C01808"/>
    <w:rsid w:val="00C111F8"/>
    <w:rsid w:val="00C153A3"/>
    <w:rsid w:val="00C2304B"/>
    <w:rsid w:val="00C241D0"/>
    <w:rsid w:val="00C46401"/>
    <w:rsid w:val="00C512E1"/>
    <w:rsid w:val="00C522AF"/>
    <w:rsid w:val="00C6194F"/>
    <w:rsid w:val="00C831F7"/>
    <w:rsid w:val="00C9447C"/>
    <w:rsid w:val="00C96491"/>
    <w:rsid w:val="00CB1835"/>
    <w:rsid w:val="00CD0217"/>
    <w:rsid w:val="00CD4C1F"/>
    <w:rsid w:val="00CF409E"/>
    <w:rsid w:val="00CF62EE"/>
    <w:rsid w:val="00D01528"/>
    <w:rsid w:val="00D01AF9"/>
    <w:rsid w:val="00D02C5B"/>
    <w:rsid w:val="00D054EA"/>
    <w:rsid w:val="00D139AD"/>
    <w:rsid w:val="00D348F3"/>
    <w:rsid w:val="00D65A3A"/>
    <w:rsid w:val="00D70F6A"/>
    <w:rsid w:val="00D72339"/>
    <w:rsid w:val="00D83A68"/>
    <w:rsid w:val="00D9036C"/>
    <w:rsid w:val="00D95CF1"/>
    <w:rsid w:val="00DA3937"/>
    <w:rsid w:val="00DA611A"/>
    <w:rsid w:val="00DB39A6"/>
    <w:rsid w:val="00DD6B0A"/>
    <w:rsid w:val="00E01E53"/>
    <w:rsid w:val="00E04710"/>
    <w:rsid w:val="00E0632E"/>
    <w:rsid w:val="00E34B67"/>
    <w:rsid w:val="00E674F3"/>
    <w:rsid w:val="00EB29C4"/>
    <w:rsid w:val="00EF17DE"/>
    <w:rsid w:val="00EF761B"/>
    <w:rsid w:val="00F17910"/>
    <w:rsid w:val="00F63505"/>
    <w:rsid w:val="00F63FED"/>
    <w:rsid w:val="00F73384"/>
    <w:rsid w:val="00FB3F23"/>
    <w:rsid w:val="00FC0E81"/>
    <w:rsid w:val="00FD4CAE"/>
    <w:rsid w:val="00FE2220"/>
    <w:rsid w:val="00FE52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3A3"/>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94D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2688</Words>
  <Characters>15322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ЗАПИСНИК СА ПРВЕ СЕДНИЦЕ </dc:title>
  <dc:subject/>
  <dc:creator>Windows User</dc:creator>
  <cp:keywords/>
  <dc:description/>
  <cp:lastModifiedBy>Uprava</cp:lastModifiedBy>
  <cp:revision>2</cp:revision>
  <dcterms:created xsi:type="dcterms:W3CDTF">2019-11-19T09:38:00Z</dcterms:created>
  <dcterms:modified xsi:type="dcterms:W3CDTF">2019-11-19T09:38:00Z</dcterms:modified>
</cp:coreProperties>
</file>